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5C" w:rsidRPr="00B457BB" w:rsidRDefault="0014625C" w:rsidP="0014625C">
      <w:pPr>
        <w:spacing w:line="360" w:lineRule="auto"/>
        <w:rPr>
          <w:rFonts w:eastAsia="黑体"/>
          <w:sz w:val="32"/>
          <w:szCs w:val="32"/>
        </w:rPr>
      </w:pPr>
      <w:r w:rsidRPr="00B457BB">
        <w:rPr>
          <w:rFonts w:eastAsia="黑体"/>
          <w:sz w:val="32"/>
          <w:szCs w:val="32"/>
        </w:rPr>
        <w:t>附件</w:t>
      </w:r>
      <w:r w:rsidRPr="00B457BB">
        <w:rPr>
          <w:rFonts w:eastAsia="黑体"/>
          <w:sz w:val="32"/>
          <w:szCs w:val="32"/>
        </w:rPr>
        <w:t>1</w:t>
      </w:r>
    </w:p>
    <w:p w:rsidR="0014625C" w:rsidRPr="006E7D42" w:rsidRDefault="0014625C" w:rsidP="0014625C">
      <w:pPr>
        <w:spacing w:line="600" w:lineRule="exact"/>
        <w:jc w:val="center"/>
        <w:rPr>
          <w:b/>
          <w:bCs/>
          <w:kern w:val="0"/>
          <w:sz w:val="44"/>
          <w:szCs w:val="44"/>
        </w:rPr>
      </w:pPr>
      <w:r w:rsidRPr="006E7D42">
        <w:rPr>
          <w:b/>
          <w:bCs/>
          <w:kern w:val="0"/>
          <w:sz w:val="44"/>
          <w:szCs w:val="44"/>
        </w:rPr>
        <w:t>扩大使用范围</w:t>
      </w:r>
      <w:r w:rsidRPr="006E7D42">
        <w:rPr>
          <w:rFonts w:hint="eastAsia"/>
          <w:b/>
          <w:bCs/>
          <w:kern w:val="0"/>
          <w:sz w:val="44"/>
          <w:szCs w:val="44"/>
        </w:rPr>
        <w:t>、</w:t>
      </w:r>
      <w:r w:rsidRPr="006E7D42">
        <w:rPr>
          <w:b/>
          <w:bCs/>
          <w:kern w:val="0"/>
          <w:sz w:val="44"/>
          <w:szCs w:val="44"/>
        </w:rPr>
        <w:t>使用量的食品接触材料</w:t>
      </w:r>
    </w:p>
    <w:p w:rsidR="0014625C" w:rsidRPr="00B457BB" w:rsidRDefault="0014625C" w:rsidP="0014625C">
      <w:pPr>
        <w:spacing w:line="600" w:lineRule="exact"/>
        <w:jc w:val="center"/>
        <w:rPr>
          <w:b/>
          <w:bCs/>
          <w:kern w:val="0"/>
          <w:sz w:val="44"/>
          <w:szCs w:val="44"/>
        </w:rPr>
      </w:pPr>
      <w:r w:rsidRPr="006E7D42">
        <w:rPr>
          <w:b/>
          <w:bCs/>
          <w:kern w:val="0"/>
          <w:sz w:val="44"/>
          <w:szCs w:val="44"/>
        </w:rPr>
        <w:t>及制品用添加剂</w:t>
      </w:r>
      <w:r w:rsidRPr="00B457BB">
        <w:rPr>
          <w:b/>
          <w:bCs/>
          <w:kern w:val="0"/>
          <w:sz w:val="44"/>
          <w:szCs w:val="44"/>
        </w:rPr>
        <w:t>和有关情况说明</w:t>
      </w:r>
    </w:p>
    <w:p w:rsidR="0014625C" w:rsidRPr="00B457BB" w:rsidRDefault="0014625C" w:rsidP="0014625C">
      <w:pPr>
        <w:spacing w:line="600" w:lineRule="exact"/>
        <w:rPr>
          <w:rFonts w:eastAsia="黑体"/>
          <w:kern w:val="0"/>
          <w:sz w:val="32"/>
          <w:szCs w:val="32"/>
        </w:rPr>
      </w:pPr>
      <w:r w:rsidRPr="00B457BB">
        <w:rPr>
          <w:rFonts w:eastAsia="黑体"/>
          <w:kern w:val="0"/>
          <w:sz w:val="32"/>
          <w:szCs w:val="32"/>
        </w:rPr>
        <w:t>一、</w:t>
      </w:r>
      <w:r w:rsidRPr="00C1642D">
        <w:rPr>
          <w:rFonts w:eastAsia="黑体" w:hint="eastAsia"/>
          <w:kern w:val="0"/>
          <w:sz w:val="32"/>
          <w:szCs w:val="32"/>
        </w:rPr>
        <w:t>硅灰石</w:t>
      </w:r>
    </w:p>
    <w:p w:rsidR="0014625C" w:rsidRDefault="0014625C" w:rsidP="0014625C">
      <w:pPr>
        <w:spacing w:line="600" w:lineRule="exact"/>
        <w:rPr>
          <w:rFonts w:eastAsia="楷体_GB2312"/>
          <w:kern w:val="0"/>
          <w:sz w:val="32"/>
          <w:szCs w:val="32"/>
        </w:rPr>
      </w:pPr>
      <w:r w:rsidRPr="00B457BB">
        <w:rPr>
          <w:rFonts w:eastAsia="楷体_GB2312"/>
          <w:kern w:val="0"/>
          <w:sz w:val="32"/>
          <w:szCs w:val="32"/>
        </w:rPr>
        <w:t>（一）公告草案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5862"/>
      </w:tblGrid>
      <w:tr w:rsidR="0014625C" w:rsidRPr="00C1642D" w:rsidTr="00CC595E">
        <w:tc>
          <w:tcPr>
            <w:tcW w:w="1526" w:type="dxa"/>
            <w:vMerge w:val="restart"/>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产品名称</w:t>
            </w:r>
          </w:p>
        </w:tc>
        <w:tc>
          <w:tcPr>
            <w:tcW w:w="1134" w:type="dxa"/>
            <w:shd w:val="clear" w:color="auto" w:fill="auto"/>
            <w:vAlign w:val="center"/>
          </w:tcPr>
          <w:p w:rsidR="0014625C" w:rsidRPr="00C1642D" w:rsidRDefault="0014625C" w:rsidP="00CC595E">
            <w:pPr>
              <w:widowControl/>
              <w:rPr>
                <w:rFonts w:ascii="仿宋_GB2312" w:eastAsia="仿宋_GB2312" w:hAnsi="仿宋_GB2312" w:cs="仿宋_GB2312" w:hint="eastAsia"/>
                <w:color w:val="000000"/>
                <w:kern w:val="0"/>
                <w:sz w:val="28"/>
                <w:szCs w:val="28"/>
                <w:lang w:bidi="ar"/>
              </w:rPr>
            </w:pPr>
            <w:r w:rsidRPr="00C1642D">
              <w:rPr>
                <w:rFonts w:ascii="仿宋_GB2312" w:eastAsia="仿宋_GB2312" w:hAnsi="仿宋_GB2312" w:cs="仿宋_GB2312"/>
                <w:color w:val="000000"/>
                <w:kern w:val="0"/>
                <w:sz w:val="28"/>
                <w:szCs w:val="28"/>
                <w:lang w:bidi="ar"/>
              </w:rPr>
              <w:t>中文</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硅灰石</w:t>
            </w:r>
          </w:p>
        </w:tc>
      </w:tr>
      <w:tr w:rsidR="0014625C" w:rsidRPr="00C1642D" w:rsidTr="00CC595E">
        <w:tc>
          <w:tcPr>
            <w:tcW w:w="1526" w:type="dxa"/>
            <w:vMerge/>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p>
        </w:tc>
        <w:tc>
          <w:tcPr>
            <w:tcW w:w="1134"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color w:val="000000"/>
                <w:kern w:val="0"/>
                <w:sz w:val="28"/>
                <w:szCs w:val="28"/>
                <w:lang w:bidi="ar"/>
              </w:rPr>
              <w:t>英文</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sz w:val="28"/>
                <w:szCs w:val="28"/>
              </w:rPr>
              <w:t>Wollastonite</w:t>
            </w:r>
          </w:p>
        </w:tc>
      </w:tr>
      <w:tr w:rsidR="0014625C" w:rsidRPr="00C1642D" w:rsidTr="00CC595E">
        <w:tc>
          <w:tcPr>
            <w:tcW w:w="2660" w:type="dxa"/>
            <w:gridSpan w:val="2"/>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TimesNewRomanPSMT" w:eastAsia="TimesNewRomanPSMT" w:hAnsi="TimesNewRomanPSMT" w:cs="TimesNewRomanPSMT"/>
                <w:color w:val="000000"/>
                <w:kern w:val="0"/>
                <w:sz w:val="28"/>
                <w:szCs w:val="28"/>
                <w:lang w:bidi="ar"/>
              </w:rPr>
              <w:t xml:space="preserve">CAS </w:t>
            </w:r>
            <w:r w:rsidRPr="00C1642D">
              <w:rPr>
                <w:rFonts w:ascii="仿宋_GB2312" w:eastAsia="仿宋_GB2312" w:hAnsi="仿宋_GB2312" w:cs="仿宋_GB2312"/>
                <w:color w:val="000000"/>
                <w:kern w:val="0"/>
                <w:sz w:val="28"/>
                <w:szCs w:val="28"/>
                <w:lang w:bidi="ar"/>
              </w:rPr>
              <w:t>号</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sz w:val="28"/>
                <w:szCs w:val="28"/>
              </w:rPr>
              <w:t>13983-17-0</w:t>
            </w:r>
          </w:p>
        </w:tc>
      </w:tr>
      <w:tr w:rsidR="0014625C" w:rsidRPr="00C1642D" w:rsidTr="00CC595E">
        <w:tc>
          <w:tcPr>
            <w:tcW w:w="2660" w:type="dxa"/>
            <w:gridSpan w:val="2"/>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color w:val="000000"/>
                <w:kern w:val="0"/>
                <w:sz w:val="28"/>
                <w:szCs w:val="28"/>
                <w:lang w:bidi="ar"/>
              </w:rPr>
              <w:t>使用范围</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橡胶</w:t>
            </w:r>
          </w:p>
        </w:tc>
      </w:tr>
      <w:tr w:rsidR="0014625C" w:rsidRPr="00C1642D" w:rsidTr="00CC595E">
        <w:tc>
          <w:tcPr>
            <w:tcW w:w="2660" w:type="dxa"/>
            <w:gridSpan w:val="2"/>
            <w:shd w:val="clear" w:color="auto" w:fill="auto"/>
            <w:vAlign w:val="center"/>
          </w:tcPr>
          <w:p w:rsidR="0014625C" w:rsidRPr="00C1642D" w:rsidRDefault="0014625C" w:rsidP="00CC595E">
            <w:pPr>
              <w:widowControl/>
              <w:rPr>
                <w:rFonts w:ascii="仿宋_GB2312" w:eastAsia="仿宋_GB2312" w:hAnsi="仿宋_GB2312" w:cs="仿宋_GB2312" w:hint="eastAsia"/>
                <w:color w:val="000000"/>
                <w:kern w:val="0"/>
                <w:sz w:val="28"/>
                <w:szCs w:val="28"/>
                <w:lang w:bidi="ar"/>
              </w:rPr>
            </w:pPr>
            <w:r w:rsidRPr="00C1642D">
              <w:rPr>
                <w:rFonts w:ascii="仿宋_GB2312" w:eastAsia="仿宋_GB2312" w:hAnsi="仿宋_GB2312" w:cs="仿宋_GB2312"/>
                <w:color w:val="000000"/>
                <w:kern w:val="0"/>
                <w:sz w:val="28"/>
                <w:szCs w:val="28"/>
                <w:lang w:bidi="ar"/>
              </w:rPr>
              <w:t>最大使用量</w:t>
            </w:r>
            <w:r w:rsidRPr="00C1642D">
              <w:rPr>
                <w:rFonts w:ascii="TimesNewRomanPSMT" w:eastAsia="TimesNewRomanPSMT" w:hAnsi="TimesNewRomanPSMT" w:cs="TimesNewRomanPSMT"/>
                <w:color w:val="000000"/>
                <w:kern w:val="0"/>
                <w:sz w:val="28"/>
                <w:szCs w:val="28"/>
                <w:lang w:bidi="ar"/>
              </w:rPr>
              <w:t>/</w:t>
            </w:r>
            <w:r>
              <w:rPr>
                <w:rFonts w:ascii="TimesNewRomanPSMT" w:eastAsia="TimesNewRomanPSMT" w:hAnsi="TimesNewRomanPSMT" w:cs="TimesNewRomanPSMT"/>
                <w:color w:val="000000"/>
                <w:kern w:val="0"/>
                <w:sz w:val="28"/>
                <w:szCs w:val="28"/>
                <w:lang w:bidi="ar"/>
              </w:rPr>
              <w:t xml:space="preserve"> </w:t>
            </w:r>
            <w:r w:rsidRPr="00C1642D">
              <w:rPr>
                <w:rFonts w:ascii="TimesNewRomanPSMT" w:eastAsia="TimesNewRomanPSMT" w:hAnsi="TimesNewRomanPSMT" w:cs="TimesNewRomanPSMT"/>
                <w:color w:val="000000"/>
                <w:kern w:val="0"/>
                <w:sz w:val="28"/>
                <w:szCs w:val="28"/>
                <w:lang w:bidi="ar"/>
              </w:rPr>
              <w:t>%</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eastAsia="仿宋_GB2312"/>
                <w:color w:val="000000"/>
                <w:kern w:val="0"/>
                <w:sz w:val="28"/>
                <w:szCs w:val="28"/>
                <w:lang w:bidi="ar"/>
              </w:rPr>
              <w:t>15</w:t>
            </w:r>
          </w:p>
        </w:tc>
      </w:tr>
      <w:tr w:rsidR="0014625C" w:rsidRPr="00C1642D" w:rsidTr="00CC595E">
        <w:tc>
          <w:tcPr>
            <w:tcW w:w="2660" w:type="dxa"/>
            <w:gridSpan w:val="2"/>
            <w:shd w:val="clear" w:color="auto" w:fill="auto"/>
            <w:vAlign w:val="center"/>
          </w:tcPr>
          <w:p w:rsidR="0014625C" w:rsidRPr="00C1642D" w:rsidRDefault="0014625C" w:rsidP="00CC595E">
            <w:pPr>
              <w:widowControl/>
              <w:jc w:val="left"/>
              <w:rPr>
                <w:rFonts w:ascii="Calibri" w:hAnsi="Calibri"/>
              </w:rPr>
            </w:pPr>
            <w:r w:rsidRPr="00C1642D">
              <w:rPr>
                <w:rFonts w:ascii="仿宋_GB2312" w:eastAsia="仿宋_GB2312" w:hAnsi="仿宋_GB2312" w:cs="仿宋_GB2312"/>
                <w:color w:val="000000"/>
                <w:kern w:val="0"/>
                <w:sz w:val="28"/>
                <w:szCs w:val="28"/>
                <w:lang w:bidi="ar"/>
              </w:rPr>
              <w:t>特定迁移限量（</w:t>
            </w:r>
            <w:r w:rsidRPr="00C1642D">
              <w:rPr>
                <w:rFonts w:ascii="TimesNewRomanPSMT" w:eastAsia="TimesNewRomanPSMT" w:hAnsi="TimesNewRomanPSMT" w:cs="TimesNewRomanPSMT"/>
                <w:color w:val="000000"/>
                <w:kern w:val="0"/>
                <w:sz w:val="28"/>
                <w:szCs w:val="28"/>
                <w:lang w:bidi="ar"/>
              </w:rPr>
              <w:t>SML</w:t>
            </w:r>
            <w:r w:rsidRPr="00C1642D">
              <w:rPr>
                <w:rFonts w:ascii="仿宋_GB2312" w:eastAsia="仿宋_GB2312" w:hAnsi="仿宋_GB2312" w:cs="仿宋_GB2312"/>
                <w:color w:val="000000"/>
                <w:kern w:val="0"/>
                <w:sz w:val="28"/>
                <w:szCs w:val="28"/>
                <w:lang w:bidi="ar"/>
              </w:rPr>
              <w:t>）</w:t>
            </w:r>
            <w:r w:rsidRPr="00C1642D">
              <w:rPr>
                <w:rFonts w:ascii="TimesNewRomanPSMT" w:eastAsia="TimesNewRomanPSMT" w:hAnsi="TimesNewRomanPSMT" w:cs="TimesNewRomanPSMT"/>
                <w:color w:val="000000"/>
                <w:kern w:val="0"/>
                <w:sz w:val="28"/>
                <w:szCs w:val="28"/>
                <w:lang w:bidi="ar"/>
              </w:rPr>
              <w:t xml:space="preserve">/ </w:t>
            </w:r>
            <w:r w:rsidRPr="00C1642D">
              <w:rPr>
                <w:rFonts w:ascii="仿宋_GB2312" w:eastAsia="仿宋_GB2312" w:hAnsi="仿宋_GB2312" w:cs="仿宋_GB2312"/>
                <w:color w:val="000000"/>
                <w:kern w:val="0"/>
                <w:sz w:val="28"/>
                <w:szCs w:val="28"/>
                <w:lang w:bidi="ar"/>
              </w:rPr>
              <w:t>（</w:t>
            </w:r>
            <w:r w:rsidRPr="00C1642D">
              <w:rPr>
                <w:rFonts w:ascii="TimesNewRomanPSMT" w:eastAsia="TimesNewRomanPSMT" w:hAnsi="TimesNewRomanPSMT" w:cs="TimesNewRomanPSMT"/>
                <w:color w:val="000000"/>
                <w:kern w:val="0"/>
                <w:sz w:val="28"/>
                <w:szCs w:val="28"/>
                <w:lang w:bidi="ar"/>
              </w:rPr>
              <w:t>mg/kg</w:t>
            </w:r>
            <w:r w:rsidRPr="00C1642D">
              <w:rPr>
                <w:rFonts w:ascii="仿宋_GB2312" w:eastAsia="仿宋_GB2312" w:hAnsi="仿宋_GB2312" w:cs="仿宋_GB2312"/>
                <w:color w:val="000000"/>
                <w:kern w:val="0"/>
                <w:sz w:val="28"/>
                <w:szCs w:val="28"/>
                <w:lang w:bidi="ar"/>
              </w:rPr>
              <w:t xml:space="preserve">） </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w:t>
            </w:r>
          </w:p>
        </w:tc>
      </w:tr>
      <w:tr w:rsidR="0014625C" w:rsidRPr="00C1642D" w:rsidTr="00CC595E">
        <w:tc>
          <w:tcPr>
            <w:tcW w:w="2660" w:type="dxa"/>
            <w:gridSpan w:val="2"/>
            <w:shd w:val="clear" w:color="auto" w:fill="auto"/>
            <w:vAlign w:val="center"/>
          </w:tcPr>
          <w:p w:rsidR="0014625C" w:rsidRPr="00C1642D" w:rsidRDefault="0014625C" w:rsidP="00CC595E">
            <w:pPr>
              <w:widowControl/>
              <w:jc w:val="left"/>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color w:val="000000"/>
                <w:kern w:val="0"/>
                <w:sz w:val="28"/>
                <w:szCs w:val="28"/>
                <w:lang w:bidi="ar"/>
              </w:rPr>
              <w:t>最大残留量（</w:t>
            </w:r>
            <w:r w:rsidRPr="00C1642D">
              <w:rPr>
                <w:rFonts w:ascii="TimesNewRomanPSMT" w:eastAsia="TimesNewRomanPSMT" w:hAnsi="TimesNewRomanPSMT" w:cs="TimesNewRomanPSMT"/>
                <w:color w:val="000000"/>
                <w:kern w:val="0"/>
                <w:sz w:val="28"/>
                <w:szCs w:val="28"/>
                <w:lang w:bidi="ar"/>
              </w:rPr>
              <w:t>QM</w:t>
            </w:r>
            <w:r w:rsidRPr="00C1642D">
              <w:rPr>
                <w:rFonts w:ascii="仿宋_GB2312" w:eastAsia="仿宋_GB2312" w:hAnsi="仿宋_GB2312" w:cs="仿宋_GB2312"/>
                <w:color w:val="000000"/>
                <w:kern w:val="0"/>
                <w:sz w:val="28"/>
                <w:szCs w:val="28"/>
                <w:lang w:bidi="ar"/>
              </w:rPr>
              <w:t>）</w:t>
            </w:r>
            <w:r w:rsidRPr="00C1642D">
              <w:rPr>
                <w:rFonts w:ascii="TimesNewRomanPSMT" w:eastAsia="TimesNewRomanPSMT" w:hAnsi="TimesNewRomanPSMT" w:cs="TimesNewRomanPSMT"/>
                <w:color w:val="000000"/>
                <w:kern w:val="0"/>
                <w:sz w:val="28"/>
                <w:szCs w:val="28"/>
                <w:lang w:bidi="ar"/>
              </w:rPr>
              <w:t>/</w:t>
            </w:r>
            <w:r w:rsidRPr="00C1642D">
              <w:rPr>
                <w:rFonts w:ascii="仿宋_GB2312" w:eastAsia="仿宋_GB2312" w:hAnsi="仿宋_GB2312" w:cs="仿宋_GB2312"/>
                <w:color w:val="000000"/>
                <w:kern w:val="0"/>
                <w:sz w:val="28"/>
                <w:szCs w:val="28"/>
                <w:lang w:bidi="ar"/>
              </w:rPr>
              <w:t>（</w:t>
            </w:r>
            <w:r w:rsidRPr="00C1642D">
              <w:rPr>
                <w:rFonts w:ascii="TimesNewRomanPSMT" w:eastAsia="TimesNewRomanPSMT" w:hAnsi="TimesNewRomanPSMT" w:cs="TimesNewRomanPSMT"/>
                <w:color w:val="000000"/>
                <w:kern w:val="0"/>
                <w:sz w:val="28"/>
                <w:szCs w:val="28"/>
                <w:lang w:bidi="ar"/>
              </w:rPr>
              <w:t>mg/kg</w:t>
            </w:r>
            <w:r w:rsidRPr="00C1642D">
              <w:rPr>
                <w:rFonts w:ascii="仿宋_GB2312" w:eastAsia="仿宋_GB2312" w:hAnsi="仿宋_GB2312" w:cs="仿宋_GB2312"/>
                <w:color w:val="000000"/>
                <w:kern w:val="0"/>
                <w:sz w:val="28"/>
                <w:szCs w:val="28"/>
                <w:lang w:bidi="ar"/>
              </w:rPr>
              <w:t>）</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w:t>
            </w:r>
          </w:p>
        </w:tc>
      </w:tr>
      <w:tr w:rsidR="0014625C" w:rsidRPr="00C1642D" w:rsidTr="00CC595E">
        <w:tc>
          <w:tcPr>
            <w:tcW w:w="2660" w:type="dxa"/>
            <w:gridSpan w:val="2"/>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color w:val="000000"/>
                <w:kern w:val="0"/>
                <w:sz w:val="28"/>
                <w:szCs w:val="28"/>
                <w:lang w:bidi="ar"/>
              </w:rPr>
              <w:t>备注</w:t>
            </w:r>
          </w:p>
        </w:tc>
        <w:tc>
          <w:tcPr>
            <w:tcW w:w="5862" w:type="dxa"/>
            <w:shd w:val="clear" w:color="auto" w:fill="auto"/>
            <w:vAlign w:val="center"/>
          </w:tcPr>
          <w:p w:rsidR="0014625C" w:rsidRPr="00C1642D" w:rsidRDefault="0014625C" w:rsidP="00CC595E">
            <w:pPr>
              <w:widowControl/>
              <w:rPr>
                <w:rFonts w:ascii="仿宋_GB2312" w:eastAsia="仿宋_GB2312" w:hAnsi="仿宋_GB2312" w:cs="仿宋_GB2312"/>
                <w:color w:val="000000"/>
                <w:kern w:val="0"/>
                <w:sz w:val="28"/>
                <w:szCs w:val="28"/>
                <w:lang w:bidi="ar"/>
              </w:rPr>
            </w:pPr>
            <w:r w:rsidRPr="00C1642D">
              <w:rPr>
                <w:rFonts w:ascii="仿宋_GB2312" w:eastAsia="仿宋_GB2312" w:hAnsi="仿宋_GB2312" w:cs="仿宋_GB2312" w:hint="eastAsia"/>
                <w:color w:val="000000"/>
                <w:kern w:val="0"/>
                <w:sz w:val="28"/>
                <w:szCs w:val="28"/>
                <w:lang w:bidi="ar"/>
              </w:rPr>
              <w:t>添加了该物质</w:t>
            </w:r>
            <w:r w:rsidRPr="00C1642D">
              <w:rPr>
                <w:rFonts w:ascii="仿宋_GB2312" w:eastAsia="仿宋_GB2312" w:hAnsi="仿宋_GB2312" w:cs="仿宋_GB2312"/>
                <w:color w:val="000000"/>
                <w:kern w:val="0"/>
                <w:sz w:val="28"/>
                <w:szCs w:val="28"/>
                <w:lang w:bidi="ar"/>
              </w:rPr>
              <w:t>的橡胶</w:t>
            </w:r>
            <w:r w:rsidRPr="00C1642D">
              <w:rPr>
                <w:rFonts w:ascii="仿宋_GB2312" w:eastAsia="仿宋_GB2312" w:hAnsi="仿宋_GB2312" w:cs="仿宋_GB2312" w:hint="eastAsia"/>
                <w:color w:val="000000"/>
                <w:kern w:val="0"/>
                <w:sz w:val="28"/>
                <w:szCs w:val="28"/>
                <w:lang w:bidi="ar"/>
              </w:rPr>
              <w:t>材料</w:t>
            </w:r>
            <w:r>
              <w:rPr>
                <w:rFonts w:ascii="仿宋_GB2312" w:eastAsia="仿宋_GB2312" w:hAnsi="仿宋_GB2312" w:cs="仿宋_GB2312" w:hint="eastAsia"/>
                <w:color w:val="000000"/>
                <w:kern w:val="0"/>
                <w:sz w:val="28"/>
                <w:szCs w:val="28"/>
                <w:lang w:bidi="ar"/>
              </w:rPr>
              <w:t>及</w:t>
            </w:r>
            <w:r w:rsidRPr="00C1642D">
              <w:rPr>
                <w:rFonts w:ascii="仿宋_GB2312" w:eastAsia="仿宋_GB2312" w:hAnsi="仿宋_GB2312" w:cs="仿宋_GB2312" w:hint="eastAsia"/>
                <w:color w:val="000000"/>
                <w:kern w:val="0"/>
                <w:sz w:val="28"/>
                <w:szCs w:val="28"/>
                <w:lang w:bidi="ar"/>
              </w:rPr>
              <w:t>制品使用温度不</w:t>
            </w:r>
            <w:r>
              <w:rPr>
                <w:rFonts w:ascii="仿宋_GB2312" w:eastAsia="仿宋_GB2312" w:hAnsi="仿宋_GB2312" w:cs="仿宋_GB2312" w:hint="eastAsia"/>
                <w:color w:val="000000"/>
                <w:kern w:val="0"/>
                <w:sz w:val="28"/>
                <w:szCs w:val="28"/>
                <w:lang w:bidi="ar"/>
              </w:rPr>
              <w:t>得</w:t>
            </w:r>
            <w:r w:rsidRPr="00C1642D">
              <w:rPr>
                <w:rFonts w:ascii="仿宋_GB2312" w:eastAsia="仿宋_GB2312" w:hAnsi="仿宋_GB2312" w:cs="仿宋_GB2312" w:hint="eastAsia"/>
                <w:color w:val="000000"/>
                <w:kern w:val="0"/>
                <w:sz w:val="28"/>
                <w:szCs w:val="28"/>
                <w:lang w:bidi="ar"/>
              </w:rPr>
              <w:t>高于150 ℃，接触时间不</w:t>
            </w:r>
            <w:r>
              <w:rPr>
                <w:rFonts w:ascii="仿宋_GB2312" w:eastAsia="仿宋_GB2312" w:hAnsi="仿宋_GB2312" w:cs="仿宋_GB2312" w:hint="eastAsia"/>
                <w:color w:val="000000"/>
                <w:kern w:val="0"/>
                <w:sz w:val="28"/>
                <w:szCs w:val="28"/>
                <w:lang w:bidi="ar"/>
              </w:rPr>
              <w:t>得</w:t>
            </w:r>
            <w:r w:rsidRPr="00C1642D">
              <w:rPr>
                <w:rFonts w:ascii="仿宋_GB2312" w:eastAsia="仿宋_GB2312" w:hAnsi="仿宋_GB2312" w:cs="仿宋_GB2312" w:hint="eastAsia"/>
                <w:color w:val="000000"/>
                <w:kern w:val="0"/>
                <w:sz w:val="28"/>
                <w:szCs w:val="28"/>
                <w:lang w:bidi="ar"/>
              </w:rPr>
              <w:t>超过30分钟</w:t>
            </w:r>
            <w:r>
              <w:rPr>
                <w:rFonts w:ascii="仿宋_GB2312" w:eastAsia="仿宋_GB2312" w:hAnsi="仿宋_GB2312" w:cs="仿宋_GB2312" w:hint="eastAsia"/>
                <w:color w:val="000000"/>
                <w:kern w:val="0"/>
                <w:sz w:val="28"/>
                <w:szCs w:val="28"/>
                <w:lang w:bidi="ar"/>
              </w:rPr>
              <w:t>，</w:t>
            </w:r>
            <w:r w:rsidRPr="00C1642D">
              <w:rPr>
                <w:rFonts w:ascii="仿宋_GB2312" w:eastAsia="仿宋_GB2312" w:hAnsi="仿宋_GB2312" w:cs="仿宋_GB2312" w:hint="eastAsia"/>
                <w:color w:val="000000"/>
                <w:kern w:val="0"/>
                <w:sz w:val="28"/>
                <w:szCs w:val="28"/>
                <w:lang w:bidi="ar"/>
              </w:rPr>
              <w:t>仅用于重复使用。</w:t>
            </w:r>
          </w:p>
        </w:tc>
      </w:tr>
    </w:tbl>
    <w:p w:rsidR="0014625C" w:rsidRDefault="0014625C" w:rsidP="0014625C">
      <w:pPr>
        <w:spacing w:line="600" w:lineRule="exact"/>
        <w:rPr>
          <w:rFonts w:eastAsia="楷体_GB2312"/>
          <w:kern w:val="0"/>
          <w:sz w:val="32"/>
          <w:szCs w:val="32"/>
        </w:rPr>
      </w:pPr>
    </w:p>
    <w:p w:rsidR="0014625C" w:rsidRPr="00B457BB" w:rsidRDefault="0014625C" w:rsidP="0014625C">
      <w:pPr>
        <w:spacing w:line="600" w:lineRule="exact"/>
        <w:rPr>
          <w:rFonts w:eastAsia="楷体_GB2312" w:hint="eastAsia"/>
          <w:kern w:val="0"/>
          <w:sz w:val="32"/>
          <w:szCs w:val="32"/>
        </w:rPr>
      </w:pPr>
    </w:p>
    <w:p w:rsidR="0014625C" w:rsidRPr="00B457BB" w:rsidRDefault="0014625C" w:rsidP="0014625C">
      <w:pPr>
        <w:ind w:firstLineChars="150" w:firstLine="480"/>
        <w:rPr>
          <w:rFonts w:eastAsia="楷体_GB2312"/>
          <w:kern w:val="0"/>
          <w:sz w:val="32"/>
          <w:szCs w:val="32"/>
        </w:rPr>
      </w:pPr>
      <w:r>
        <w:rPr>
          <w:rFonts w:eastAsia="楷体_GB2312"/>
          <w:kern w:val="0"/>
          <w:sz w:val="32"/>
          <w:szCs w:val="32"/>
        </w:rPr>
        <w:br w:type="page"/>
      </w:r>
      <w:r w:rsidRPr="00B457BB">
        <w:rPr>
          <w:rFonts w:eastAsia="楷体_GB2312"/>
          <w:kern w:val="0"/>
          <w:sz w:val="32"/>
          <w:szCs w:val="32"/>
        </w:rPr>
        <w:lastRenderedPageBreak/>
        <w:t>（二）有关情况的说明</w:t>
      </w:r>
    </w:p>
    <w:p w:rsidR="0014625C" w:rsidRPr="00B457BB" w:rsidRDefault="0014625C" w:rsidP="0014625C">
      <w:pPr>
        <w:widowControl/>
        <w:tabs>
          <w:tab w:val="left" w:pos="3522"/>
        </w:tabs>
        <w:ind w:left="420" w:firstLineChars="50" w:firstLine="160"/>
        <w:jc w:val="left"/>
        <w:rPr>
          <w:rFonts w:eastAsia="仿宋_GB2312"/>
          <w:sz w:val="32"/>
          <w:szCs w:val="32"/>
        </w:rPr>
      </w:pPr>
      <w:r w:rsidRPr="00B457BB">
        <w:rPr>
          <w:rFonts w:eastAsia="仿宋_GB2312"/>
          <w:sz w:val="32"/>
          <w:szCs w:val="32"/>
        </w:rPr>
        <w:t>1.</w:t>
      </w:r>
      <w:r w:rsidRPr="00B457BB">
        <w:rPr>
          <w:rFonts w:eastAsia="仿宋_GB2312"/>
          <w:sz w:val="32"/>
          <w:szCs w:val="32"/>
        </w:rPr>
        <w:t>背景资料</w:t>
      </w:r>
      <w:r w:rsidRPr="00B457BB">
        <w:rPr>
          <w:rFonts w:eastAsia="仿宋_GB2312"/>
          <w:sz w:val="32"/>
          <w:szCs w:val="32"/>
        </w:rPr>
        <w:tab/>
      </w:r>
    </w:p>
    <w:p w:rsidR="0014625C" w:rsidRPr="00C1642D" w:rsidRDefault="0014625C" w:rsidP="0014625C">
      <w:pPr>
        <w:widowControl/>
        <w:rPr>
          <w:rFonts w:eastAsia="仿宋_GB2312" w:hint="eastAsia"/>
          <w:sz w:val="32"/>
          <w:szCs w:val="32"/>
        </w:rPr>
      </w:pPr>
      <w:r w:rsidRPr="00B457BB">
        <w:rPr>
          <w:rFonts w:eastAsia="仿宋_GB2312"/>
          <w:sz w:val="32"/>
          <w:szCs w:val="32"/>
        </w:rPr>
        <w:t xml:space="preserve">   </w:t>
      </w:r>
      <w:r>
        <w:rPr>
          <w:rFonts w:eastAsia="仿宋_GB2312" w:hint="eastAsia"/>
          <w:sz w:val="32"/>
          <w:szCs w:val="32"/>
        </w:rPr>
        <w:t>该物质</w:t>
      </w:r>
      <w:r w:rsidRPr="00C1642D">
        <w:rPr>
          <w:rFonts w:eastAsia="仿宋_GB2312" w:hint="eastAsia"/>
          <w:sz w:val="32"/>
          <w:szCs w:val="32"/>
        </w:rPr>
        <w:t>在常温下呈固态。《</w:t>
      </w:r>
      <w:r>
        <w:rPr>
          <w:rFonts w:eastAsia="仿宋_GB2312" w:hint="eastAsia"/>
          <w:sz w:val="32"/>
          <w:szCs w:val="32"/>
        </w:rPr>
        <w:t>食品安全国家标准</w:t>
      </w:r>
      <w:r>
        <w:rPr>
          <w:rFonts w:eastAsia="仿宋_GB2312" w:hint="eastAsia"/>
          <w:sz w:val="32"/>
          <w:szCs w:val="32"/>
        </w:rPr>
        <w:t xml:space="preserve"> </w:t>
      </w:r>
      <w:r w:rsidRPr="00C1642D">
        <w:rPr>
          <w:rFonts w:eastAsia="仿宋_GB2312" w:hint="eastAsia"/>
          <w:sz w:val="32"/>
          <w:szCs w:val="32"/>
        </w:rPr>
        <w:t>食品接触材料及制品用添加剂使用标准》</w:t>
      </w:r>
      <w:r>
        <w:rPr>
          <w:rFonts w:eastAsia="仿宋_GB2312" w:hint="eastAsia"/>
          <w:sz w:val="32"/>
          <w:szCs w:val="32"/>
        </w:rPr>
        <w:t>（</w:t>
      </w:r>
      <w:r w:rsidRPr="00C1642D">
        <w:rPr>
          <w:rFonts w:eastAsia="仿宋_GB2312" w:hint="eastAsia"/>
          <w:sz w:val="32"/>
          <w:szCs w:val="32"/>
        </w:rPr>
        <w:t>GB 9685-2016</w:t>
      </w:r>
      <w:r>
        <w:rPr>
          <w:rFonts w:eastAsia="仿宋_GB2312" w:hint="eastAsia"/>
          <w:sz w:val="32"/>
          <w:szCs w:val="32"/>
        </w:rPr>
        <w:t>）</w:t>
      </w:r>
      <w:r w:rsidRPr="00C1642D">
        <w:rPr>
          <w:rFonts w:eastAsia="仿宋_GB2312" w:hint="eastAsia"/>
          <w:sz w:val="32"/>
          <w:szCs w:val="32"/>
        </w:rPr>
        <w:t>已批准该物质作为添加剂用于</w:t>
      </w:r>
      <w:r>
        <w:rPr>
          <w:rFonts w:eastAsia="仿宋_GB2312" w:hint="eastAsia"/>
          <w:sz w:val="32"/>
          <w:szCs w:val="32"/>
        </w:rPr>
        <w:t>聚乙烯</w:t>
      </w:r>
      <w:r w:rsidRPr="00C1642D">
        <w:rPr>
          <w:rFonts w:eastAsia="仿宋_GB2312" w:hint="eastAsia"/>
          <w:sz w:val="32"/>
          <w:szCs w:val="32"/>
        </w:rPr>
        <w:t>（</w:t>
      </w:r>
      <w:r w:rsidRPr="00C1642D">
        <w:rPr>
          <w:rFonts w:eastAsia="仿宋_GB2312" w:hint="eastAsia"/>
          <w:sz w:val="32"/>
          <w:szCs w:val="32"/>
        </w:rPr>
        <w:t>PE</w:t>
      </w:r>
      <w:r>
        <w:rPr>
          <w:rFonts w:eastAsia="仿宋_GB2312" w:hint="eastAsia"/>
          <w:sz w:val="32"/>
          <w:szCs w:val="32"/>
        </w:rPr>
        <w:t>）</w:t>
      </w:r>
      <w:r>
        <w:rPr>
          <w:rFonts w:eastAsia="仿宋_GB2312"/>
          <w:sz w:val="32"/>
          <w:szCs w:val="32"/>
        </w:rPr>
        <w:t>、聚丙烯</w:t>
      </w:r>
      <w:r>
        <w:rPr>
          <w:rFonts w:eastAsia="仿宋_GB2312" w:hint="eastAsia"/>
          <w:sz w:val="32"/>
          <w:szCs w:val="32"/>
        </w:rPr>
        <w:t>（</w:t>
      </w:r>
      <w:r w:rsidRPr="00C1642D">
        <w:rPr>
          <w:rFonts w:eastAsia="仿宋_GB2312" w:hint="eastAsia"/>
          <w:sz w:val="32"/>
          <w:szCs w:val="32"/>
        </w:rPr>
        <w:t>PP</w:t>
      </w:r>
      <w:r>
        <w:rPr>
          <w:rFonts w:eastAsia="仿宋_GB2312" w:hint="eastAsia"/>
          <w:sz w:val="32"/>
          <w:szCs w:val="32"/>
        </w:rPr>
        <w:t>）和</w:t>
      </w:r>
      <w:r>
        <w:rPr>
          <w:rFonts w:eastAsia="仿宋_GB2312"/>
          <w:sz w:val="32"/>
          <w:szCs w:val="32"/>
        </w:rPr>
        <w:t>聚苯乙烯</w:t>
      </w:r>
      <w:r>
        <w:rPr>
          <w:rFonts w:eastAsia="仿宋_GB2312" w:hint="eastAsia"/>
          <w:sz w:val="32"/>
          <w:szCs w:val="32"/>
        </w:rPr>
        <w:t>（</w:t>
      </w:r>
      <w:r w:rsidRPr="00C1642D">
        <w:rPr>
          <w:rFonts w:eastAsia="仿宋_GB2312" w:hint="eastAsia"/>
          <w:sz w:val="32"/>
          <w:szCs w:val="32"/>
        </w:rPr>
        <w:t>PS</w:t>
      </w:r>
      <w:r>
        <w:rPr>
          <w:rFonts w:eastAsia="仿宋_GB2312" w:hint="eastAsia"/>
          <w:sz w:val="32"/>
          <w:szCs w:val="32"/>
        </w:rPr>
        <w:t>）</w:t>
      </w:r>
      <w:r>
        <w:rPr>
          <w:rFonts w:eastAsia="仿宋_GB2312"/>
          <w:sz w:val="32"/>
          <w:szCs w:val="32"/>
        </w:rPr>
        <w:t>等多种</w:t>
      </w:r>
      <w:r>
        <w:rPr>
          <w:rFonts w:eastAsia="仿宋_GB2312" w:hint="eastAsia"/>
          <w:sz w:val="32"/>
          <w:szCs w:val="32"/>
        </w:rPr>
        <w:t>塑料</w:t>
      </w:r>
      <w:r w:rsidRPr="00C1642D">
        <w:rPr>
          <w:rFonts w:eastAsia="仿宋_GB2312" w:hint="eastAsia"/>
          <w:sz w:val="32"/>
          <w:szCs w:val="32"/>
        </w:rPr>
        <w:t>食品接触材料及制品中。此次申请将其使用范围扩大到食品接触用橡胶</w:t>
      </w:r>
      <w:r>
        <w:rPr>
          <w:rFonts w:eastAsia="仿宋_GB2312" w:hint="eastAsia"/>
          <w:sz w:val="32"/>
          <w:szCs w:val="32"/>
        </w:rPr>
        <w:t>材料</w:t>
      </w:r>
      <w:r>
        <w:rPr>
          <w:rFonts w:eastAsia="仿宋_GB2312"/>
          <w:sz w:val="32"/>
          <w:szCs w:val="32"/>
        </w:rPr>
        <w:t>及</w:t>
      </w:r>
      <w:r>
        <w:rPr>
          <w:rFonts w:eastAsia="仿宋_GB2312" w:hint="eastAsia"/>
          <w:sz w:val="32"/>
          <w:szCs w:val="32"/>
        </w:rPr>
        <w:t>制品</w:t>
      </w:r>
      <w:r w:rsidRPr="00C1642D">
        <w:rPr>
          <w:rFonts w:eastAsia="仿宋_GB2312" w:hint="eastAsia"/>
          <w:sz w:val="32"/>
          <w:szCs w:val="32"/>
        </w:rPr>
        <w:t>。</w:t>
      </w:r>
      <w:r w:rsidRPr="005B192E">
        <w:rPr>
          <w:rFonts w:eastAsia="仿宋_GB2312" w:hint="eastAsia"/>
          <w:sz w:val="32"/>
          <w:szCs w:val="32"/>
        </w:rPr>
        <w:t>美国食品药品管理局</w:t>
      </w:r>
      <w:r w:rsidRPr="00C1642D">
        <w:rPr>
          <w:rFonts w:eastAsia="仿宋_GB2312" w:hint="eastAsia"/>
          <w:sz w:val="32"/>
          <w:szCs w:val="32"/>
        </w:rPr>
        <w:t>和欧洲委员会均批准该物质用于食品接触用橡胶材料及制品。</w:t>
      </w:r>
      <w:r w:rsidRPr="00C1642D">
        <w:rPr>
          <w:rFonts w:eastAsia="仿宋_GB2312" w:hint="eastAsia"/>
          <w:sz w:val="32"/>
          <w:szCs w:val="32"/>
        </w:rPr>
        <w:t xml:space="preserve"> </w:t>
      </w:r>
    </w:p>
    <w:p w:rsidR="0014625C" w:rsidRPr="00C1642D" w:rsidRDefault="0014625C" w:rsidP="0014625C">
      <w:pPr>
        <w:widowControl/>
        <w:ind w:firstLineChars="200" w:firstLine="640"/>
        <w:jc w:val="left"/>
        <w:rPr>
          <w:rFonts w:eastAsia="仿宋_GB2312" w:hint="eastAsia"/>
          <w:sz w:val="32"/>
          <w:szCs w:val="32"/>
        </w:rPr>
      </w:pPr>
      <w:r w:rsidRPr="00C1642D">
        <w:rPr>
          <w:rFonts w:eastAsia="仿宋_GB2312" w:hint="eastAsia"/>
          <w:sz w:val="32"/>
          <w:szCs w:val="32"/>
        </w:rPr>
        <w:t>2.</w:t>
      </w:r>
      <w:r w:rsidRPr="00C1642D">
        <w:rPr>
          <w:rFonts w:eastAsia="仿宋_GB2312" w:hint="eastAsia"/>
          <w:sz w:val="32"/>
          <w:szCs w:val="32"/>
        </w:rPr>
        <w:t>工艺必要性</w:t>
      </w:r>
      <w:r w:rsidRPr="00C1642D">
        <w:rPr>
          <w:rFonts w:eastAsia="仿宋_GB2312" w:hint="eastAsia"/>
          <w:sz w:val="32"/>
          <w:szCs w:val="32"/>
        </w:rPr>
        <w:t xml:space="preserve"> </w:t>
      </w:r>
    </w:p>
    <w:p w:rsidR="0014625C" w:rsidRPr="00B457BB" w:rsidRDefault="0014625C" w:rsidP="0014625C">
      <w:pPr>
        <w:widowControl/>
        <w:ind w:firstLineChars="200" w:firstLine="640"/>
        <w:jc w:val="left"/>
        <w:rPr>
          <w:rFonts w:eastAsia="仿宋_GB2312" w:hint="eastAsia"/>
          <w:sz w:val="32"/>
          <w:szCs w:val="32"/>
        </w:rPr>
      </w:pPr>
      <w:r w:rsidRPr="00C1642D">
        <w:rPr>
          <w:rFonts w:eastAsia="仿宋_GB2312" w:hint="eastAsia"/>
          <w:sz w:val="32"/>
          <w:szCs w:val="32"/>
        </w:rPr>
        <w:t>该物质作为填料加入食品接触用橡胶材料及制品，可使其达到适宜使用的硬度和力学性能，尤其可增强橡胶的耐摩擦性能。</w:t>
      </w:r>
    </w:p>
    <w:p w:rsidR="0014625C" w:rsidRPr="00B457BB" w:rsidRDefault="0014625C" w:rsidP="0014625C">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二</w:t>
      </w:r>
      <w:r w:rsidRPr="00B457BB">
        <w:rPr>
          <w:rFonts w:eastAsia="黑体"/>
          <w:kern w:val="0"/>
          <w:sz w:val="32"/>
          <w:szCs w:val="32"/>
        </w:rPr>
        <w:t>、</w:t>
      </w:r>
      <w:r w:rsidRPr="00D675C3">
        <w:rPr>
          <w:rFonts w:eastAsia="黑体" w:hint="eastAsia"/>
          <w:kern w:val="0"/>
          <w:sz w:val="32"/>
          <w:szCs w:val="32"/>
        </w:rPr>
        <w:t>芥酸酰胺</w:t>
      </w:r>
    </w:p>
    <w:p w:rsidR="0014625C" w:rsidRDefault="0014625C" w:rsidP="0014625C">
      <w:pPr>
        <w:spacing w:line="600" w:lineRule="exact"/>
        <w:rPr>
          <w:rFonts w:eastAsia="楷体_GB2312"/>
          <w:kern w:val="0"/>
          <w:sz w:val="32"/>
          <w:szCs w:val="32"/>
        </w:rPr>
      </w:pPr>
      <w:r w:rsidRPr="00B457BB">
        <w:rPr>
          <w:rFonts w:eastAsia="楷体_GB2312"/>
          <w:kern w:val="0"/>
          <w:sz w:val="32"/>
          <w:szCs w:val="32"/>
        </w:rPr>
        <w:t>（一）公告草案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5"/>
        <w:gridCol w:w="1105"/>
        <w:gridCol w:w="5706"/>
      </w:tblGrid>
      <w:tr w:rsidR="0014625C" w:rsidRPr="00D675C3" w:rsidTr="00CC595E">
        <w:trPr>
          <w:trHeight w:val="698"/>
          <w:jc w:val="center"/>
        </w:trPr>
        <w:tc>
          <w:tcPr>
            <w:tcW w:w="895" w:type="pct"/>
            <w:vMerge w:val="restar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产品名称</w:t>
            </w:r>
          </w:p>
        </w:tc>
        <w:tc>
          <w:tcPr>
            <w:tcW w:w="666" w:type="pct"/>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中文</w:t>
            </w:r>
          </w:p>
        </w:tc>
        <w:tc>
          <w:tcPr>
            <w:tcW w:w="3439" w:type="pct"/>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芥酸酰胺</w:t>
            </w:r>
            <w:r w:rsidRPr="00D675C3">
              <w:rPr>
                <w:rFonts w:ascii="仿宋_GB2312" w:eastAsia="仿宋_GB2312" w:hAnsi="仿宋_GB2312" w:cs="仿宋_GB2312" w:hint="eastAsia"/>
                <w:color w:val="000000"/>
                <w:kern w:val="0"/>
                <w:sz w:val="28"/>
                <w:szCs w:val="28"/>
                <w:lang w:bidi="ar"/>
              </w:rPr>
              <w:t>；</w:t>
            </w:r>
            <w:r w:rsidRPr="00D675C3">
              <w:rPr>
                <w:rFonts w:ascii="仿宋_GB2312" w:eastAsia="仿宋_GB2312" w:hAnsi="仿宋_GB2312" w:cs="仿宋_GB2312"/>
                <w:color w:val="000000"/>
                <w:kern w:val="0"/>
                <w:sz w:val="28"/>
                <w:szCs w:val="28"/>
                <w:lang w:bidi="ar"/>
              </w:rPr>
              <w:t>（</w:t>
            </w:r>
            <w:r w:rsidRPr="00D675C3">
              <w:rPr>
                <w:rFonts w:ascii="仿宋_GB2312" w:eastAsia="仿宋_GB2312" w:hAnsi="仿宋_GB2312" w:cs="仿宋_GB2312"/>
                <w:i/>
                <w:color w:val="000000"/>
                <w:kern w:val="0"/>
                <w:sz w:val="28"/>
                <w:szCs w:val="28"/>
                <w:lang w:bidi="ar"/>
              </w:rPr>
              <w:t>Z</w:t>
            </w:r>
            <w:r w:rsidRPr="00D675C3">
              <w:rPr>
                <w:rFonts w:ascii="仿宋_GB2312" w:eastAsia="仿宋_GB2312" w:hAnsi="仿宋_GB2312" w:cs="仿宋_GB2312"/>
                <w:color w:val="000000"/>
                <w:kern w:val="0"/>
                <w:sz w:val="28"/>
                <w:szCs w:val="28"/>
                <w:lang w:bidi="ar"/>
              </w:rPr>
              <w:t>）-13-二十二烯酰胺</w:t>
            </w:r>
          </w:p>
        </w:tc>
      </w:tr>
      <w:tr w:rsidR="0014625C" w:rsidRPr="00D675C3" w:rsidTr="00CC595E">
        <w:trPr>
          <w:trHeight w:val="697"/>
          <w:jc w:val="center"/>
        </w:trPr>
        <w:tc>
          <w:tcPr>
            <w:tcW w:w="895" w:type="pct"/>
            <w:vMerge/>
          </w:tcPr>
          <w:p w:rsidR="0014625C" w:rsidRPr="00D675C3" w:rsidRDefault="0014625C" w:rsidP="00CC595E">
            <w:pPr>
              <w:widowControl/>
              <w:rPr>
                <w:rFonts w:ascii="仿宋_GB2312" w:eastAsia="仿宋_GB2312" w:hAnsi="仿宋_GB2312" w:cs="仿宋_GB2312"/>
                <w:color w:val="000000"/>
                <w:kern w:val="0"/>
                <w:sz w:val="28"/>
                <w:szCs w:val="28"/>
                <w:lang w:bidi="ar"/>
              </w:rPr>
            </w:pPr>
          </w:p>
        </w:tc>
        <w:tc>
          <w:tcPr>
            <w:tcW w:w="666" w:type="pct"/>
          </w:tcPr>
          <w:p w:rsidR="0014625C" w:rsidRPr="00D675C3" w:rsidRDefault="0014625C" w:rsidP="00CC595E">
            <w:pPr>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英文</w:t>
            </w:r>
          </w:p>
        </w:tc>
        <w:tc>
          <w:tcPr>
            <w:tcW w:w="3439" w:type="pct"/>
          </w:tcPr>
          <w:p w:rsidR="0014625C" w:rsidRPr="00D675C3" w:rsidRDefault="0014625C" w:rsidP="00CC595E">
            <w:pPr>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Erucamide</w:t>
            </w:r>
            <w:r>
              <w:rPr>
                <w:rFonts w:ascii="仿宋_GB2312" w:eastAsia="仿宋_GB2312" w:hAnsi="仿宋_GB2312" w:cs="仿宋_GB2312" w:hint="eastAsia"/>
                <w:color w:val="000000"/>
                <w:kern w:val="0"/>
                <w:sz w:val="28"/>
                <w:szCs w:val="28"/>
                <w:lang w:bidi="ar"/>
              </w:rPr>
              <w:t>；</w:t>
            </w:r>
            <w:r w:rsidRPr="00D675C3">
              <w:rPr>
                <w:rFonts w:ascii="仿宋_GB2312" w:eastAsia="仿宋_GB2312" w:hAnsi="仿宋_GB2312" w:cs="仿宋_GB2312"/>
                <w:i/>
                <w:color w:val="000000"/>
                <w:kern w:val="0"/>
                <w:sz w:val="28"/>
                <w:szCs w:val="28"/>
                <w:lang w:bidi="ar"/>
              </w:rPr>
              <w:t>cis</w:t>
            </w:r>
            <w:r w:rsidRPr="00D675C3">
              <w:rPr>
                <w:rFonts w:ascii="仿宋_GB2312" w:eastAsia="仿宋_GB2312" w:hAnsi="仿宋_GB2312" w:cs="仿宋_GB2312"/>
                <w:color w:val="000000"/>
                <w:kern w:val="0"/>
                <w:sz w:val="28"/>
                <w:szCs w:val="28"/>
                <w:lang w:bidi="ar"/>
              </w:rPr>
              <w:t>-13-Docosenamide</w:t>
            </w:r>
          </w:p>
        </w:tc>
      </w:tr>
      <w:tr w:rsidR="0014625C" w:rsidRPr="00D675C3" w:rsidTr="00CC595E">
        <w:trPr>
          <w:trHeight w:val="722"/>
          <w:jc w:val="center"/>
        </w:trPr>
        <w:tc>
          <w:tcPr>
            <w:tcW w:w="1561" w:type="pct"/>
            <w:gridSpan w:val="2"/>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CAS号</w:t>
            </w:r>
          </w:p>
        </w:tc>
        <w:tc>
          <w:tcPr>
            <w:tcW w:w="3439" w:type="pct"/>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112-84-5</w:t>
            </w:r>
          </w:p>
        </w:tc>
      </w:tr>
      <w:tr w:rsidR="0014625C" w:rsidRPr="00D675C3" w:rsidTr="00CC595E">
        <w:trPr>
          <w:trHeight w:val="675"/>
          <w:jc w:val="center"/>
        </w:trPr>
        <w:tc>
          <w:tcPr>
            <w:tcW w:w="1561" w:type="pct"/>
            <w:gridSpan w:val="2"/>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使用范围</w:t>
            </w:r>
          </w:p>
        </w:tc>
        <w:tc>
          <w:tcPr>
            <w:tcW w:w="3439" w:type="pc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塑料：聚氯乙烯（PVC）</w:t>
            </w:r>
          </w:p>
        </w:tc>
      </w:tr>
      <w:tr w:rsidR="0014625C" w:rsidRPr="00D675C3" w:rsidTr="00CC595E">
        <w:trPr>
          <w:trHeight w:val="675"/>
          <w:jc w:val="center"/>
        </w:trPr>
        <w:tc>
          <w:tcPr>
            <w:tcW w:w="1561" w:type="pct"/>
            <w:gridSpan w:val="2"/>
          </w:tcPr>
          <w:p w:rsidR="0014625C" w:rsidRPr="00D675C3" w:rsidRDefault="0014625C" w:rsidP="00CC595E">
            <w:pPr>
              <w:widowControl/>
              <w:rPr>
                <w:rFonts w:ascii="仿宋_GB2312" w:eastAsia="仿宋_GB2312" w:hAnsi="仿宋_GB2312" w:cs="仿宋_GB2312" w:hint="eastAsia"/>
                <w:color w:val="000000"/>
                <w:kern w:val="0"/>
                <w:sz w:val="28"/>
                <w:szCs w:val="28"/>
                <w:lang w:bidi="ar"/>
              </w:rPr>
            </w:pPr>
            <w:r w:rsidRPr="00D675C3">
              <w:rPr>
                <w:rFonts w:ascii="仿宋_GB2312" w:eastAsia="仿宋_GB2312" w:hAnsi="仿宋_GB2312" w:cs="仿宋_GB2312"/>
                <w:color w:val="000000"/>
                <w:kern w:val="0"/>
                <w:sz w:val="28"/>
                <w:szCs w:val="28"/>
                <w:lang w:bidi="ar"/>
              </w:rPr>
              <w:t>最大使用量/ %</w:t>
            </w:r>
          </w:p>
        </w:tc>
        <w:tc>
          <w:tcPr>
            <w:tcW w:w="3439" w:type="pc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1</w:t>
            </w:r>
          </w:p>
        </w:tc>
      </w:tr>
      <w:tr w:rsidR="0014625C" w:rsidRPr="00D675C3" w:rsidTr="00CC595E">
        <w:trPr>
          <w:trHeight w:val="1069"/>
          <w:jc w:val="center"/>
        </w:trPr>
        <w:tc>
          <w:tcPr>
            <w:tcW w:w="1561" w:type="pct"/>
            <w:gridSpan w:val="2"/>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特定迁移限量（SML）/（mg/kg）</w:t>
            </w:r>
          </w:p>
        </w:tc>
        <w:tc>
          <w:tcPr>
            <w:tcW w:w="3439" w:type="pc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w:t>
            </w:r>
          </w:p>
        </w:tc>
      </w:tr>
      <w:tr w:rsidR="0014625C" w:rsidRPr="00D675C3" w:rsidTr="00CC595E">
        <w:trPr>
          <w:trHeight w:val="1069"/>
          <w:jc w:val="center"/>
        </w:trPr>
        <w:tc>
          <w:tcPr>
            <w:tcW w:w="1561" w:type="pct"/>
            <w:gridSpan w:val="2"/>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最大残留量</w:t>
            </w:r>
            <w:r w:rsidRPr="00D675C3">
              <w:rPr>
                <w:rFonts w:ascii="仿宋_GB2312" w:eastAsia="仿宋_GB2312" w:hAnsi="仿宋_GB2312" w:cs="仿宋_GB2312" w:hint="eastAsia"/>
                <w:color w:val="000000"/>
                <w:kern w:val="0"/>
                <w:sz w:val="28"/>
                <w:szCs w:val="28"/>
                <w:lang w:bidi="ar"/>
              </w:rPr>
              <w:t>（</w:t>
            </w:r>
            <w:r w:rsidRPr="00D675C3">
              <w:rPr>
                <w:rFonts w:ascii="仿宋_GB2312" w:eastAsia="仿宋_GB2312" w:hAnsi="仿宋_GB2312" w:cs="仿宋_GB2312"/>
                <w:color w:val="000000"/>
                <w:kern w:val="0"/>
                <w:sz w:val="28"/>
                <w:szCs w:val="28"/>
                <w:lang w:bidi="ar"/>
              </w:rPr>
              <w:t>QM</w:t>
            </w:r>
            <w:r w:rsidRPr="00D675C3">
              <w:rPr>
                <w:rFonts w:ascii="仿宋_GB2312" w:eastAsia="仿宋_GB2312" w:hAnsi="仿宋_GB2312" w:cs="仿宋_GB2312" w:hint="eastAsia"/>
                <w:color w:val="000000"/>
                <w:kern w:val="0"/>
                <w:sz w:val="28"/>
                <w:szCs w:val="28"/>
                <w:lang w:bidi="ar"/>
              </w:rPr>
              <w:t>）</w:t>
            </w:r>
            <w:r w:rsidRPr="00D675C3">
              <w:rPr>
                <w:rFonts w:ascii="仿宋_GB2312" w:eastAsia="仿宋_GB2312" w:hAnsi="仿宋_GB2312" w:cs="仿宋_GB2312"/>
                <w:color w:val="000000"/>
                <w:kern w:val="0"/>
                <w:sz w:val="28"/>
                <w:szCs w:val="28"/>
                <w:lang w:bidi="ar"/>
              </w:rPr>
              <w:t>/（mg/kg）</w:t>
            </w:r>
          </w:p>
        </w:tc>
        <w:tc>
          <w:tcPr>
            <w:tcW w:w="3439" w:type="pc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w:t>
            </w:r>
          </w:p>
        </w:tc>
      </w:tr>
      <w:tr w:rsidR="0014625C" w:rsidRPr="00D675C3" w:rsidTr="00CC595E">
        <w:trPr>
          <w:trHeight w:val="1252"/>
          <w:jc w:val="center"/>
        </w:trPr>
        <w:tc>
          <w:tcPr>
            <w:tcW w:w="1561" w:type="pct"/>
            <w:gridSpan w:val="2"/>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color w:val="000000"/>
                <w:kern w:val="0"/>
                <w:sz w:val="28"/>
                <w:szCs w:val="28"/>
                <w:lang w:bidi="ar"/>
              </w:rPr>
              <w:t>备注</w:t>
            </w:r>
          </w:p>
        </w:tc>
        <w:tc>
          <w:tcPr>
            <w:tcW w:w="3439" w:type="pct"/>
            <w:vAlign w:val="center"/>
          </w:tcPr>
          <w:p w:rsidR="0014625C" w:rsidRPr="00D675C3" w:rsidRDefault="0014625C" w:rsidP="00CC595E">
            <w:pPr>
              <w:widowControl/>
              <w:rPr>
                <w:rFonts w:ascii="仿宋_GB2312" w:eastAsia="仿宋_GB2312" w:hAnsi="仿宋_GB2312" w:cs="仿宋_GB2312"/>
                <w:color w:val="000000"/>
                <w:kern w:val="0"/>
                <w:sz w:val="28"/>
                <w:szCs w:val="28"/>
                <w:lang w:bidi="ar"/>
              </w:rPr>
            </w:pPr>
            <w:r w:rsidRPr="00D675C3">
              <w:rPr>
                <w:rFonts w:ascii="仿宋_GB2312" w:eastAsia="仿宋_GB2312" w:hAnsi="仿宋_GB2312" w:cs="仿宋_GB2312" w:hint="eastAsia"/>
                <w:color w:val="000000"/>
                <w:kern w:val="0"/>
                <w:sz w:val="28"/>
                <w:szCs w:val="28"/>
                <w:lang w:bidi="ar"/>
              </w:rPr>
              <w:t>添加了该物质的PVC</w:t>
            </w:r>
            <w:r>
              <w:rPr>
                <w:rFonts w:ascii="仿宋_GB2312" w:eastAsia="仿宋_GB2312" w:hAnsi="仿宋_GB2312" w:cs="仿宋_GB2312" w:hint="eastAsia"/>
                <w:color w:val="000000"/>
                <w:kern w:val="0"/>
                <w:sz w:val="28"/>
                <w:szCs w:val="28"/>
                <w:lang w:bidi="ar"/>
              </w:rPr>
              <w:t>塑料</w:t>
            </w:r>
            <w:r w:rsidRPr="00D675C3">
              <w:rPr>
                <w:rFonts w:ascii="仿宋_GB2312" w:eastAsia="仿宋_GB2312" w:hAnsi="仿宋_GB2312" w:cs="仿宋_GB2312" w:hint="eastAsia"/>
                <w:color w:val="000000"/>
                <w:kern w:val="0"/>
                <w:sz w:val="28"/>
                <w:szCs w:val="28"/>
                <w:lang w:bidi="ar"/>
              </w:rPr>
              <w:t>材料及制品不得用于接触乙醇含量</w:t>
            </w:r>
            <w:r>
              <w:rPr>
                <w:rFonts w:ascii="仿宋_GB2312" w:eastAsia="仿宋_GB2312" w:hAnsi="仿宋_GB2312" w:cs="仿宋_GB2312" w:hint="eastAsia"/>
                <w:color w:val="000000"/>
                <w:kern w:val="0"/>
                <w:sz w:val="28"/>
                <w:szCs w:val="28"/>
                <w:lang w:bidi="ar"/>
              </w:rPr>
              <w:t>高于</w:t>
            </w:r>
            <w:r w:rsidRPr="00D675C3">
              <w:rPr>
                <w:rFonts w:ascii="仿宋_GB2312" w:eastAsia="仿宋_GB2312" w:hAnsi="仿宋_GB2312" w:cs="仿宋_GB2312" w:hint="eastAsia"/>
                <w:color w:val="000000"/>
                <w:kern w:val="0"/>
                <w:sz w:val="28"/>
                <w:szCs w:val="28"/>
                <w:lang w:bidi="ar"/>
              </w:rPr>
              <w:t>20%的食品和脂肪性食品</w:t>
            </w:r>
            <w:r>
              <w:rPr>
                <w:rFonts w:ascii="仿宋_GB2312" w:eastAsia="仿宋_GB2312" w:hAnsi="仿宋_GB2312" w:cs="仿宋_GB2312" w:hint="eastAsia"/>
                <w:color w:val="000000"/>
                <w:kern w:val="0"/>
                <w:sz w:val="28"/>
                <w:szCs w:val="28"/>
                <w:lang w:bidi="ar"/>
              </w:rPr>
              <w:t>，</w:t>
            </w:r>
            <w:r w:rsidRPr="00D675C3">
              <w:rPr>
                <w:rFonts w:ascii="仿宋_GB2312" w:eastAsia="仿宋_GB2312" w:hAnsi="仿宋_GB2312" w:cs="仿宋_GB2312" w:hint="eastAsia"/>
                <w:color w:val="000000"/>
                <w:kern w:val="0"/>
                <w:sz w:val="28"/>
                <w:szCs w:val="28"/>
                <w:lang w:bidi="ar"/>
              </w:rPr>
              <w:t>使用温度不</w:t>
            </w:r>
            <w:r>
              <w:rPr>
                <w:rFonts w:ascii="仿宋_GB2312" w:eastAsia="仿宋_GB2312" w:hAnsi="仿宋_GB2312" w:cs="仿宋_GB2312" w:hint="eastAsia"/>
                <w:color w:val="000000"/>
                <w:kern w:val="0"/>
                <w:sz w:val="28"/>
                <w:szCs w:val="28"/>
                <w:lang w:bidi="ar"/>
              </w:rPr>
              <w:t>得</w:t>
            </w:r>
            <w:r w:rsidRPr="00D675C3">
              <w:rPr>
                <w:rFonts w:ascii="仿宋_GB2312" w:eastAsia="仿宋_GB2312" w:hAnsi="仿宋_GB2312" w:cs="仿宋_GB2312" w:hint="eastAsia"/>
                <w:color w:val="000000"/>
                <w:kern w:val="0"/>
                <w:sz w:val="28"/>
                <w:szCs w:val="28"/>
                <w:lang w:bidi="ar"/>
              </w:rPr>
              <w:t>超过</w:t>
            </w:r>
            <w:r w:rsidRPr="00D675C3">
              <w:rPr>
                <w:rFonts w:ascii="仿宋_GB2312" w:eastAsia="仿宋_GB2312" w:hAnsi="仿宋_GB2312" w:cs="仿宋_GB2312"/>
                <w:color w:val="000000"/>
                <w:kern w:val="0"/>
                <w:sz w:val="28"/>
                <w:szCs w:val="28"/>
                <w:lang w:bidi="ar"/>
              </w:rPr>
              <w:t>126</w:t>
            </w:r>
            <w:r w:rsidRPr="00D675C3">
              <w:rPr>
                <w:rFonts w:ascii="仿宋_GB2312" w:eastAsia="仿宋_GB2312" w:hAnsi="仿宋_GB2312" w:cs="仿宋_GB2312" w:hint="eastAsia"/>
                <w:color w:val="000000"/>
                <w:kern w:val="0"/>
                <w:sz w:val="28"/>
                <w:szCs w:val="28"/>
                <w:lang w:bidi="ar"/>
              </w:rPr>
              <w:t>℃</w:t>
            </w:r>
          </w:p>
        </w:tc>
      </w:tr>
    </w:tbl>
    <w:p w:rsidR="0014625C" w:rsidRDefault="0014625C" w:rsidP="0014625C">
      <w:pPr>
        <w:widowControl/>
        <w:spacing w:beforeLines="50" w:before="156" w:line="500" w:lineRule="exact"/>
        <w:ind w:firstLineChars="100" w:firstLine="320"/>
        <w:jc w:val="left"/>
        <w:outlineLvl w:val="0"/>
        <w:rPr>
          <w:rFonts w:eastAsia="楷体_GB2312"/>
          <w:kern w:val="0"/>
          <w:sz w:val="32"/>
          <w:szCs w:val="32"/>
        </w:rPr>
      </w:pPr>
    </w:p>
    <w:p w:rsidR="0014625C" w:rsidRPr="00D675C3" w:rsidRDefault="0014625C" w:rsidP="0014625C">
      <w:pPr>
        <w:widowControl/>
        <w:spacing w:beforeLines="50" w:before="156" w:line="500" w:lineRule="exact"/>
        <w:ind w:firstLineChars="150" w:firstLine="480"/>
        <w:jc w:val="left"/>
        <w:outlineLvl w:val="0"/>
        <w:rPr>
          <w:rFonts w:eastAsia="楷体_GB2312" w:hint="eastAsia"/>
          <w:kern w:val="0"/>
          <w:sz w:val="32"/>
          <w:szCs w:val="32"/>
        </w:rPr>
      </w:pPr>
      <w:r>
        <w:rPr>
          <w:rFonts w:eastAsia="楷体_GB2312"/>
          <w:kern w:val="0"/>
          <w:sz w:val="32"/>
          <w:szCs w:val="32"/>
        </w:rPr>
        <w:br w:type="page"/>
      </w:r>
      <w:r w:rsidRPr="00D675C3">
        <w:rPr>
          <w:rFonts w:eastAsia="楷体_GB2312"/>
          <w:kern w:val="0"/>
          <w:sz w:val="32"/>
          <w:szCs w:val="32"/>
        </w:rPr>
        <w:lastRenderedPageBreak/>
        <w:t>（二）有关情况的说明</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1.</w:t>
      </w:r>
      <w:r w:rsidRPr="00D675C3">
        <w:rPr>
          <w:rFonts w:eastAsia="仿宋_GB2312" w:hint="eastAsia"/>
          <w:sz w:val="32"/>
          <w:szCs w:val="32"/>
        </w:rPr>
        <w:t>背景资料</w:t>
      </w:r>
    </w:p>
    <w:p w:rsidR="0014625C" w:rsidRPr="00D675C3" w:rsidRDefault="0014625C" w:rsidP="0014625C">
      <w:pPr>
        <w:ind w:firstLineChars="200" w:firstLine="640"/>
        <w:rPr>
          <w:rFonts w:eastAsia="仿宋_GB2312" w:hint="eastAsia"/>
          <w:sz w:val="32"/>
          <w:szCs w:val="32"/>
        </w:rPr>
      </w:pPr>
      <w:r>
        <w:rPr>
          <w:rFonts w:eastAsia="仿宋_GB2312" w:hint="eastAsia"/>
          <w:sz w:val="32"/>
          <w:szCs w:val="32"/>
        </w:rPr>
        <w:t>该物质</w:t>
      </w:r>
      <w:r w:rsidRPr="00D675C3">
        <w:rPr>
          <w:rFonts w:eastAsia="仿宋_GB2312" w:hint="eastAsia"/>
          <w:sz w:val="32"/>
          <w:szCs w:val="32"/>
        </w:rPr>
        <w:t>在常温下呈固态。</w:t>
      </w:r>
      <w:r w:rsidRPr="00D675C3">
        <w:rPr>
          <w:rFonts w:eastAsia="仿宋_GB2312" w:hint="eastAsia"/>
          <w:sz w:val="32"/>
          <w:szCs w:val="32"/>
        </w:rPr>
        <w:t>GB 9685-2016</w:t>
      </w:r>
      <w:r w:rsidRPr="00D675C3">
        <w:rPr>
          <w:rFonts w:eastAsia="仿宋_GB2312" w:hint="eastAsia"/>
          <w:sz w:val="32"/>
          <w:szCs w:val="32"/>
        </w:rPr>
        <w:t>已批准该物质作为添加剂用于聚丙烯（</w:t>
      </w:r>
      <w:r w:rsidRPr="00D675C3">
        <w:rPr>
          <w:rFonts w:eastAsia="仿宋_GB2312" w:hint="eastAsia"/>
          <w:sz w:val="32"/>
          <w:szCs w:val="32"/>
        </w:rPr>
        <w:t>PP</w:t>
      </w:r>
      <w:r w:rsidRPr="00D675C3">
        <w:rPr>
          <w:rFonts w:eastAsia="仿宋_GB2312" w:hint="eastAsia"/>
          <w:sz w:val="32"/>
          <w:szCs w:val="32"/>
        </w:rPr>
        <w:t>）、聚乙烯（</w:t>
      </w:r>
      <w:r w:rsidRPr="00D675C3">
        <w:rPr>
          <w:rFonts w:eastAsia="仿宋_GB2312" w:hint="eastAsia"/>
          <w:sz w:val="32"/>
          <w:szCs w:val="32"/>
        </w:rPr>
        <w:t>PE</w:t>
      </w:r>
      <w:r w:rsidRPr="00D675C3">
        <w:rPr>
          <w:rFonts w:eastAsia="仿宋_GB2312" w:hint="eastAsia"/>
          <w:sz w:val="32"/>
          <w:szCs w:val="32"/>
        </w:rPr>
        <w:t>）等塑料材料及制品中。此次申请将其使用范围扩大到</w:t>
      </w:r>
      <w:r w:rsidRPr="00384EA9">
        <w:rPr>
          <w:rFonts w:eastAsia="仿宋_GB2312" w:hint="eastAsia"/>
          <w:sz w:val="32"/>
          <w:szCs w:val="32"/>
        </w:rPr>
        <w:t>聚氯乙烯（</w:t>
      </w:r>
      <w:r w:rsidRPr="00384EA9">
        <w:rPr>
          <w:rFonts w:eastAsia="仿宋_GB2312" w:hint="eastAsia"/>
          <w:sz w:val="32"/>
          <w:szCs w:val="32"/>
        </w:rPr>
        <w:t>PVC</w:t>
      </w:r>
      <w:r w:rsidRPr="00384EA9">
        <w:rPr>
          <w:rFonts w:eastAsia="仿宋_GB2312" w:hint="eastAsia"/>
          <w:sz w:val="32"/>
          <w:szCs w:val="32"/>
        </w:rPr>
        <w:t>）</w:t>
      </w:r>
      <w:r w:rsidRPr="00D675C3">
        <w:rPr>
          <w:rFonts w:eastAsia="仿宋_GB2312" w:hint="eastAsia"/>
          <w:sz w:val="32"/>
          <w:szCs w:val="32"/>
        </w:rPr>
        <w:t>塑料材料及制品。美国食品药品管理局</w:t>
      </w:r>
      <w:r w:rsidRPr="005B192E">
        <w:rPr>
          <w:rFonts w:eastAsia="仿宋_GB2312" w:hint="eastAsia"/>
          <w:sz w:val="32"/>
          <w:szCs w:val="32"/>
        </w:rPr>
        <w:t>和欧盟委员会均</w:t>
      </w:r>
      <w:r w:rsidRPr="00D675C3">
        <w:rPr>
          <w:rFonts w:eastAsia="仿宋_GB2312" w:hint="eastAsia"/>
          <w:sz w:val="32"/>
          <w:szCs w:val="32"/>
        </w:rPr>
        <w:t>允许该物质用于</w:t>
      </w:r>
      <w:r>
        <w:rPr>
          <w:rFonts w:eastAsia="仿宋_GB2312" w:hint="eastAsia"/>
          <w:sz w:val="32"/>
          <w:szCs w:val="32"/>
        </w:rPr>
        <w:t>食品接触用</w:t>
      </w:r>
      <w:r w:rsidRPr="00D675C3">
        <w:rPr>
          <w:rFonts w:eastAsia="仿宋_GB2312" w:hint="eastAsia"/>
          <w:sz w:val="32"/>
          <w:szCs w:val="32"/>
        </w:rPr>
        <w:t>PVC</w:t>
      </w:r>
      <w:r w:rsidRPr="00D675C3">
        <w:rPr>
          <w:rFonts w:eastAsia="仿宋_GB2312" w:hint="eastAsia"/>
          <w:sz w:val="32"/>
          <w:szCs w:val="32"/>
        </w:rPr>
        <w:t>塑料材料及制品。</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2.</w:t>
      </w:r>
      <w:r w:rsidRPr="00D675C3">
        <w:rPr>
          <w:rFonts w:eastAsia="仿宋_GB2312" w:hint="eastAsia"/>
          <w:sz w:val="32"/>
          <w:szCs w:val="32"/>
        </w:rPr>
        <w:t>工艺必要性</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该物质作为一种爽滑剂使用在</w:t>
      </w:r>
      <w:r w:rsidRPr="00D675C3">
        <w:rPr>
          <w:rFonts w:eastAsia="仿宋_GB2312" w:hint="eastAsia"/>
          <w:sz w:val="32"/>
          <w:szCs w:val="32"/>
        </w:rPr>
        <w:t>PVC</w:t>
      </w:r>
      <w:r w:rsidRPr="00D675C3">
        <w:rPr>
          <w:rFonts w:eastAsia="仿宋_GB2312" w:hint="eastAsia"/>
          <w:sz w:val="32"/>
          <w:szCs w:val="32"/>
        </w:rPr>
        <w:t>密封垫片中，可以降低其与密封容器瓶口的摩擦系数，</w:t>
      </w:r>
      <w:r>
        <w:rPr>
          <w:rFonts w:eastAsia="仿宋_GB2312" w:hint="eastAsia"/>
          <w:sz w:val="32"/>
          <w:szCs w:val="32"/>
        </w:rPr>
        <w:t>便</w:t>
      </w:r>
      <w:r w:rsidRPr="00D675C3">
        <w:rPr>
          <w:rFonts w:eastAsia="仿宋_GB2312" w:hint="eastAsia"/>
          <w:sz w:val="32"/>
          <w:szCs w:val="32"/>
        </w:rPr>
        <w:t>于密封容器的开启。</w:t>
      </w:r>
    </w:p>
    <w:p w:rsidR="0014625C" w:rsidRPr="00B457BB" w:rsidRDefault="0014625C" w:rsidP="0014625C">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三</w:t>
      </w:r>
      <w:r w:rsidRPr="00B457BB">
        <w:rPr>
          <w:rFonts w:eastAsia="黑体"/>
          <w:kern w:val="0"/>
          <w:sz w:val="32"/>
          <w:szCs w:val="32"/>
        </w:rPr>
        <w:t>、</w:t>
      </w:r>
      <w:r w:rsidRPr="00384EA9">
        <w:rPr>
          <w:rFonts w:eastAsia="黑体" w:hint="eastAsia"/>
          <w:kern w:val="0"/>
          <w:sz w:val="32"/>
          <w:szCs w:val="32"/>
        </w:rPr>
        <w:t>3-</w:t>
      </w:r>
      <w:r w:rsidRPr="00384EA9">
        <w:rPr>
          <w:rFonts w:eastAsia="黑体" w:hint="eastAsia"/>
          <w:kern w:val="0"/>
          <w:sz w:val="32"/>
          <w:szCs w:val="32"/>
        </w:rPr>
        <w:t>氨</w:t>
      </w:r>
      <w:r>
        <w:rPr>
          <w:rFonts w:eastAsia="黑体" w:hint="eastAsia"/>
          <w:kern w:val="0"/>
          <w:sz w:val="32"/>
          <w:szCs w:val="32"/>
        </w:rPr>
        <w:t>基</w:t>
      </w:r>
      <w:r w:rsidRPr="00384EA9">
        <w:rPr>
          <w:rFonts w:eastAsia="黑体" w:hint="eastAsia"/>
          <w:kern w:val="0"/>
          <w:sz w:val="32"/>
          <w:szCs w:val="32"/>
        </w:rPr>
        <w:t>丙基三乙氧基硅烷</w:t>
      </w:r>
    </w:p>
    <w:p w:rsidR="0014625C" w:rsidRPr="00B457BB" w:rsidRDefault="0014625C" w:rsidP="0014625C">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67"/>
        <w:gridCol w:w="5704"/>
      </w:tblGrid>
      <w:tr w:rsidR="0014625C" w:rsidTr="00CC595E">
        <w:trPr>
          <w:trHeight w:val="615"/>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产品名称</w:t>
            </w:r>
          </w:p>
        </w:tc>
        <w:tc>
          <w:tcPr>
            <w:tcW w:w="583"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 xml:space="preserve">中文                       </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3-氨</w:t>
            </w:r>
            <w:r>
              <w:rPr>
                <w:rFonts w:ascii="仿宋_GB2312" w:eastAsia="仿宋_GB2312" w:hAnsi="仿宋_GB2312" w:cs="仿宋_GB2312" w:hint="eastAsia"/>
                <w:color w:val="000000"/>
                <w:kern w:val="0"/>
                <w:sz w:val="28"/>
                <w:szCs w:val="28"/>
                <w:lang w:bidi="ar"/>
              </w:rPr>
              <w:t>基</w:t>
            </w:r>
            <w:r w:rsidRPr="00384EA9">
              <w:rPr>
                <w:rFonts w:ascii="仿宋_GB2312" w:eastAsia="仿宋_GB2312" w:hAnsi="仿宋_GB2312" w:cs="仿宋_GB2312"/>
                <w:color w:val="000000"/>
                <w:kern w:val="0"/>
                <w:sz w:val="28"/>
                <w:szCs w:val="28"/>
                <w:lang w:bidi="ar"/>
              </w:rPr>
              <w:t>丙基三乙氧基硅烷</w:t>
            </w:r>
          </w:p>
        </w:tc>
      </w:tr>
      <w:tr w:rsidR="0014625C" w:rsidTr="00CC595E">
        <w:trPr>
          <w:trHeight w:val="646"/>
        </w:trPr>
        <w:tc>
          <w:tcPr>
            <w:tcW w:w="979" w:type="pct"/>
            <w:vMerge/>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p>
        </w:tc>
        <w:tc>
          <w:tcPr>
            <w:tcW w:w="583"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英文</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3-Aminopropyltriethoxysilane</w:t>
            </w:r>
          </w:p>
        </w:tc>
      </w:tr>
      <w:tr w:rsidR="0014625C" w:rsidTr="00CC595E">
        <w:trPr>
          <w:trHeight w:val="615"/>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CAS号</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919-30-2</w:t>
            </w:r>
          </w:p>
        </w:tc>
      </w:tr>
      <w:tr w:rsidR="0014625C" w:rsidTr="00CC595E">
        <w:trPr>
          <w:trHeight w:val="615"/>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使用范围</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塑料：聚苯硫醚（PPS）</w:t>
            </w:r>
          </w:p>
        </w:tc>
      </w:tr>
      <w:tr w:rsidR="0014625C" w:rsidTr="00CC595E">
        <w:trPr>
          <w:trHeight w:val="646"/>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hint="eastAsia"/>
                <w:color w:val="000000"/>
                <w:kern w:val="0"/>
                <w:sz w:val="28"/>
                <w:szCs w:val="28"/>
                <w:lang w:bidi="ar"/>
              </w:rPr>
            </w:pPr>
            <w:r w:rsidRPr="00384EA9">
              <w:rPr>
                <w:rFonts w:ascii="仿宋_GB2312" w:eastAsia="仿宋_GB2312" w:hAnsi="仿宋_GB2312" w:cs="仿宋_GB2312"/>
                <w:color w:val="000000"/>
                <w:kern w:val="0"/>
                <w:sz w:val="28"/>
                <w:szCs w:val="28"/>
                <w:lang w:bidi="ar"/>
              </w:rPr>
              <w:t>最大使用量/</w:t>
            </w:r>
            <w:r>
              <w:rPr>
                <w:rFonts w:ascii="仿宋_GB2312" w:eastAsia="仿宋_GB2312" w:hAnsi="仿宋_GB2312" w:cs="仿宋_GB2312" w:hint="eastAsia"/>
                <w:color w:val="000000"/>
                <w:kern w:val="0"/>
                <w:sz w:val="28"/>
                <w:szCs w:val="28"/>
                <w:lang w:bidi="ar"/>
              </w:rPr>
              <w:t xml:space="preserve"> </w:t>
            </w:r>
            <w:r w:rsidRPr="00384EA9">
              <w:rPr>
                <w:rFonts w:ascii="仿宋_GB2312" w:eastAsia="仿宋_GB2312" w:hAnsi="仿宋_GB2312" w:cs="仿宋_GB2312"/>
                <w:color w:val="000000"/>
                <w:kern w:val="0"/>
                <w:sz w:val="28"/>
                <w:szCs w:val="28"/>
                <w:lang w:bidi="ar"/>
              </w:rPr>
              <w:t>%</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0.35</w:t>
            </w:r>
          </w:p>
        </w:tc>
      </w:tr>
      <w:tr w:rsidR="0014625C" w:rsidTr="00CC595E">
        <w:trPr>
          <w:trHeight w:val="646"/>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特定迁移限量（SML）/（mg/kg）</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0.05</w:t>
            </w:r>
          </w:p>
        </w:tc>
      </w:tr>
      <w:tr w:rsidR="0014625C" w:rsidTr="00CC595E">
        <w:trPr>
          <w:trHeight w:val="669"/>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最大残留量（QM）/（mg/kg）</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w:t>
            </w:r>
          </w:p>
        </w:tc>
      </w:tr>
      <w:tr w:rsidR="0014625C" w:rsidTr="00CC595E">
        <w:trPr>
          <w:trHeight w:val="903"/>
        </w:trPr>
        <w:tc>
          <w:tcPr>
            <w:tcW w:w="1561"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备注</w:t>
            </w:r>
          </w:p>
        </w:tc>
        <w:tc>
          <w:tcPr>
            <w:tcW w:w="3439" w:type="pct"/>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rPr>
                <w:rFonts w:ascii="仿宋_GB2312" w:eastAsia="仿宋_GB2312" w:hAnsi="仿宋_GB2312" w:cs="仿宋_GB2312" w:hint="eastAsia"/>
                <w:color w:val="000000"/>
                <w:kern w:val="0"/>
                <w:sz w:val="28"/>
                <w:szCs w:val="28"/>
                <w:lang w:bidi="ar"/>
              </w:rPr>
            </w:pPr>
            <w:r w:rsidRPr="00384EA9">
              <w:rPr>
                <w:rFonts w:ascii="仿宋_GB2312" w:eastAsia="仿宋_GB2312" w:hAnsi="仿宋_GB2312" w:cs="仿宋_GB2312"/>
                <w:color w:val="000000"/>
                <w:kern w:val="0"/>
                <w:sz w:val="28"/>
                <w:szCs w:val="28"/>
                <w:lang w:bidi="ar"/>
              </w:rPr>
              <w:t>添加了该物质的</w:t>
            </w:r>
            <w:r w:rsidRPr="00384EA9">
              <w:rPr>
                <w:rFonts w:ascii="仿宋_GB2312" w:eastAsia="仿宋_GB2312" w:hAnsi="仿宋_GB2312" w:cs="仿宋_GB2312" w:hint="eastAsia"/>
                <w:color w:val="000000"/>
                <w:kern w:val="0"/>
                <w:sz w:val="28"/>
                <w:szCs w:val="28"/>
                <w:lang w:bidi="ar"/>
              </w:rPr>
              <w:t>PPS</w:t>
            </w:r>
            <w:r w:rsidRPr="00384EA9">
              <w:rPr>
                <w:rFonts w:ascii="仿宋_GB2312" w:eastAsia="仿宋_GB2312" w:hAnsi="仿宋_GB2312" w:cs="仿宋_GB2312"/>
                <w:color w:val="000000"/>
                <w:kern w:val="0"/>
                <w:sz w:val="28"/>
                <w:szCs w:val="28"/>
                <w:lang w:bidi="ar"/>
              </w:rPr>
              <w:t>塑料材料及制品使用温度不得超过100</w:t>
            </w:r>
            <w:r w:rsidRPr="00384EA9">
              <w:rPr>
                <w:rFonts w:ascii="仿宋_GB2312" w:eastAsia="仿宋_GB2312" w:hAnsi="仿宋_GB2312" w:cs="仿宋_GB2312" w:hint="eastAsia"/>
                <w:color w:val="000000"/>
                <w:kern w:val="0"/>
                <w:sz w:val="28"/>
                <w:szCs w:val="28"/>
                <w:lang w:bidi="ar"/>
              </w:rPr>
              <w:t>℃</w:t>
            </w:r>
          </w:p>
        </w:tc>
      </w:tr>
    </w:tbl>
    <w:p w:rsidR="0014625C" w:rsidRDefault="0014625C" w:rsidP="0014625C">
      <w:pPr>
        <w:spacing w:line="600" w:lineRule="exact"/>
        <w:rPr>
          <w:rFonts w:eastAsia="仿宋_GB2312"/>
          <w:sz w:val="32"/>
          <w:szCs w:val="32"/>
        </w:rPr>
      </w:pPr>
    </w:p>
    <w:p w:rsidR="0014625C" w:rsidRPr="00D675C3" w:rsidRDefault="0014625C" w:rsidP="0014625C">
      <w:pPr>
        <w:widowControl/>
        <w:spacing w:beforeLines="50" w:before="156" w:line="500" w:lineRule="exact"/>
        <w:ind w:firstLineChars="150" w:firstLine="480"/>
        <w:jc w:val="left"/>
        <w:outlineLvl w:val="0"/>
        <w:rPr>
          <w:rFonts w:eastAsia="楷体_GB2312" w:hint="eastAsia"/>
          <w:kern w:val="0"/>
          <w:sz w:val="32"/>
          <w:szCs w:val="32"/>
        </w:rPr>
      </w:pPr>
      <w:r>
        <w:rPr>
          <w:rFonts w:eastAsia="仿宋_GB2312"/>
          <w:sz w:val="32"/>
          <w:szCs w:val="32"/>
        </w:rPr>
        <w:br w:type="page"/>
      </w:r>
      <w:r w:rsidRPr="00D675C3">
        <w:rPr>
          <w:rFonts w:eastAsia="楷体_GB2312"/>
          <w:kern w:val="0"/>
          <w:sz w:val="32"/>
          <w:szCs w:val="32"/>
        </w:rPr>
        <w:lastRenderedPageBreak/>
        <w:t>（二）有关情况的说明</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1.</w:t>
      </w:r>
      <w:r w:rsidRPr="00D675C3">
        <w:rPr>
          <w:rFonts w:eastAsia="仿宋_GB2312" w:hint="eastAsia"/>
          <w:sz w:val="32"/>
          <w:szCs w:val="32"/>
        </w:rPr>
        <w:t>背景资料</w:t>
      </w:r>
    </w:p>
    <w:p w:rsidR="0014625C" w:rsidRPr="001D0289" w:rsidRDefault="0014625C" w:rsidP="0014625C">
      <w:pPr>
        <w:spacing w:line="600" w:lineRule="exact"/>
        <w:ind w:firstLineChars="200" w:firstLine="640"/>
        <w:rPr>
          <w:rFonts w:eastAsia="仿宋_GB2312" w:hint="eastAsia"/>
          <w:sz w:val="32"/>
          <w:szCs w:val="32"/>
        </w:rPr>
      </w:pPr>
      <w:r>
        <w:rPr>
          <w:rFonts w:eastAsia="仿宋_GB2312" w:hint="eastAsia"/>
          <w:sz w:val="32"/>
          <w:szCs w:val="32"/>
        </w:rPr>
        <w:t>该物质</w:t>
      </w:r>
      <w:r w:rsidRPr="001D0289">
        <w:rPr>
          <w:rFonts w:eastAsia="仿宋_GB2312" w:hint="eastAsia"/>
          <w:sz w:val="32"/>
          <w:szCs w:val="32"/>
        </w:rPr>
        <w:t>在常温常压下呈液态</w:t>
      </w:r>
      <w:r w:rsidRPr="001D0289">
        <w:rPr>
          <w:rFonts w:ascii="仿宋_GB2312" w:eastAsia="仿宋_GB2312" w:hAnsi="仿宋_GB2312" w:cs="仿宋_GB2312" w:hint="eastAsia"/>
          <w:sz w:val="32"/>
          <w:szCs w:val="32"/>
        </w:rPr>
        <w:t>。</w:t>
      </w:r>
      <w:r w:rsidRPr="001D0289">
        <w:rPr>
          <w:rFonts w:eastAsia="仿宋_GB2312" w:hint="eastAsia"/>
          <w:sz w:val="32"/>
          <w:szCs w:val="32"/>
        </w:rPr>
        <w:t>GB 9685-2016</w:t>
      </w:r>
      <w:r w:rsidRPr="001D0289">
        <w:rPr>
          <w:rFonts w:eastAsia="仿宋_GB2312" w:hint="eastAsia"/>
          <w:sz w:val="32"/>
          <w:szCs w:val="32"/>
        </w:rPr>
        <w:t>已批准</w:t>
      </w:r>
      <w:r>
        <w:rPr>
          <w:rFonts w:eastAsia="仿宋_GB2312" w:hint="eastAsia"/>
          <w:sz w:val="32"/>
          <w:szCs w:val="32"/>
        </w:rPr>
        <w:t>其</w:t>
      </w:r>
      <w:r w:rsidRPr="001D0289">
        <w:rPr>
          <w:rFonts w:eastAsia="仿宋_GB2312" w:hint="eastAsia"/>
          <w:sz w:val="32"/>
          <w:szCs w:val="32"/>
        </w:rPr>
        <w:t>作为添加剂用于食品接触用</w:t>
      </w:r>
      <w:r>
        <w:rPr>
          <w:rFonts w:eastAsia="仿宋_GB2312" w:hint="eastAsia"/>
          <w:sz w:val="32"/>
          <w:szCs w:val="32"/>
        </w:rPr>
        <w:t>涂料及涂层</w:t>
      </w:r>
      <w:r w:rsidRPr="001D0289">
        <w:rPr>
          <w:rFonts w:eastAsia="仿宋_GB2312" w:hint="eastAsia"/>
          <w:sz w:val="32"/>
          <w:szCs w:val="32"/>
        </w:rPr>
        <w:t>、粘合剂，原国家卫生计生委</w:t>
      </w:r>
      <w:r w:rsidRPr="001D0289">
        <w:rPr>
          <w:rFonts w:eastAsia="仿宋_GB2312" w:hint="eastAsia"/>
          <w:sz w:val="32"/>
          <w:szCs w:val="32"/>
        </w:rPr>
        <w:t>2018</w:t>
      </w:r>
      <w:r w:rsidRPr="001D0289">
        <w:rPr>
          <w:rFonts w:eastAsia="仿宋_GB2312" w:hint="eastAsia"/>
          <w:sz w:val="32"/>
          <w:szCs w:val="32"/>
        </w:rPr>
        <w:t>年第</w:t>
      </w:r>
      <w:r w:rsidRPr="001D0289">
        <w:rPr>
          <w:rFonts w:eastAsia="仿宋_GB2312" w:hint="eastAsia"/>
          <w:sz w:val="32"/>
          <w:szCs w:val="32"/>
        </w:rPr>
        <w:t>3</w:t>
      </w:r>
      <w:r w:rsidRPr="001D0289">
        <w:rPr>
          <w:rFonts w:eastAsia="仿宋_GB2312" w:hint="eastAsia"/>
          <w:sz w:val="32"/>
          <w:szCs w:val="32"/>
        </w:rPr>
        <w:t>号公告批准该物质用于聚酰胺（</w:t>
      </w:r>
      <w:r w:rsidRPr="001D0289">
        <w:rPr>
          <w:rFonts w:eastAsia="仿宋_GB2312" w:hint="eastAsia"/>
          <w:sz w:val="32"/>
          <w:szCs w:val="32"/>
        </w:rPr>
        <w:t>PA</w:t>
      </w:r>
      <w:r w:rsidRPr="001D0289">
        <w:rPr>
          <w:rFonts w:eastAsia="仿宋_GB2312" w:hint="eastAsia"/>
          <w:sz w:val="32"/>
          <w:szCs w:val="32"/>
        </w:rPr>
        <w:t>）塑料</w:t>
      </w:r>
      <w:r>
        <w:rPr>
          <w:rFonts w:eastAsia="仿宋_GB2312" w:hint="eastAsia"/>
          <w:sz w:val="32"/>
          <w:szCs w:val="32"/>
        </w:rPr>
        <w:t>材料</w:t>
      </w:r>
      <w:r>
        <w:rPr>
          <w:rFonts w:eastAsia="仿宋_GB2312"/>
          <w:sz w:val="32"/>
          <w:szCs w:val="32"/>
        </w:rPr>
        <w:t>及制品</w:t>
      </w:r>
      <w:r w:rsidRPr="001D0289">
        <w:rPr>
          <w:rFonts w:eastAsia="仿宋_GB2312" w:hint="eastAsia"/>
          <w:sz w:val="32"/>
          <w:szCs w:val="32"/>
        </w:rPr>
        <w:t>。此次申请将其使用范围扩大到聚苯硫醚（</w:t>
      </w:r>
      <w:r w:rsidRPr="001D0289">
        <w:rPr>
          <w:rFonts w:eastAsia="仿宋_GB2312" w:hint="eastAsia"/>
          <w:sz w:val="32"/>
          <w:szCs w:val="32"/>
        </w:rPr>
        <w:t>PPS</w:t>
      </w:r>
      <w:r>
        <w:rPr>
          <w:rFonts w:eastAsia="仿宋_GB2312" w:hint="eastAsia"/>
          <w:sz w:val="32"/>
          <w:szCs w:val="32"/>
        </w:rPr>
        <w:t>）塑料材料</w:t>
      </w:r>
      <w:r>
        <w:rPr>
          <w:rFonts w:eastAsia="仿宋_GB2312"/>
          <w:sz w:val="32"/>
          <w:szCs w:val="32"/>
        </w:rPr>
        <w:t>及制品</w:t>
      </w:r>
      <w:r w:rsidRPr="001D0289">
        <w:rPr>
          <w:rFonts w:eastAsia="仿宋_GB2312" w:hint="eastAsia"/>
          <w:sz w:val="32"/>
          <w:szCs w:val="32"/>
        </w:rPr>
        <w:t>。欧盟委员会和瑞士联邦政府内务部均允许该物质用于食品接触用</w:t>
      </w:r>
      <w:r>
        <w:rPr>
          <w:rFonts w:eastAsia="仿宋_GB2312" w:hint="eastAsia"/>
          <w:sz w:val="32"/>
          <w:szCs w:val="32"/>
        </w:rPr>
        <w:t>PPS</w:t>
      </w:r>
      <w:r w:rsidRPr="001D0289">
        <w:rPr>
          <w:rFonts w:eastAsia="仿宋_GB2312" w:hint="eastAsia"/>
          <w:sz w:val="32"/>
          <w:szCs w:val="32"/>
        </w:rPr>
        <w:t>塑料材料及制品。</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2.</w:t>
      </w:r>
      <w:r w:rsidRPr="00D675C3">
        <w:rPr>
          <w:rFonts w:eastAsia="仿宋_GB2312" w:hint="eastAsia"/>
          <w:sz w:val="32"/>
          <w:szCs w:val="32"/>
        </w:rPr>
        <w:t>工艺必要性</w:t>
      </w:r>
    </w:p>
    <w:p w:rsidR="0014625C" w:rsidRDefault="0014625C" w:rsidP="0014625C">
      <w:pPr>
        <w:spacing w:line="600" w:lineRule="exact"/>
        <w:ind w:firstLineChars="200" w:firstLine="640"/>
        <w:rPr>
          <w:rFonts w:eastAsia="仿宋_GB2312"/>
          <w:sz w:val="32"/>
          <w:szCs w:val="32"/>
        </w:rPr>
      </w:pPr>
      <w:r>
        <w:rPr>
          <w:rFonts w:eastAsia="仿宋_GB2312" w:hint="eastAsia"/>
          <w:sz w:val="32"/>
          <w:szCs w:val="32"/>
        </w:rPr>
        <w:t>该</w:t>
      </w:r>
      <w:r w:rsidRPr="001D0289">
        <w:rPr>
          <w:rFonts w:eastAsia="仿宋_GB2312" w:hint="eastAsia"/>
          <w:sz w:val="32"/>
          <w:szCs w:val="32"/>
        </w:rPr>
        <w:t>物质用作</w:t>
      </w:r>
      <w:r w:rsidRPr="001D0289">
        <w:rPr>
          <w:rFonts w:eastAsia="仿宋_GB2312" w:hint="eastAsia"/>
          <w:sz w:val="32"/>
          <w:szCs w:val="32"/>
        </w:rPr>
        <w:t>PPS</w:t>
      </w:r>
      <w:r w:rsidRPr="001D0289">
        <w:rPr>
          <w:rFonts w:eastAsia="仿宋_GB2312" w:hint="eastAsia"/>
          <w:sz w:val="32"/>
          <w:szCs w:val="32"/>
        </w:rPr>
        <w:t>塑料的添加剂，可提高</w:t>
      </w:r>
      <w:r w:rsidRPr="001D0289">
        <w:rPr>
          <w:rFonts w:eastAsia="仿宋_GB2312" w:hint="eastAsia"/>
          <w:sz w:val="32"/>
          <w:szCs w:val="32"/>
        </w:rPr>
        <w:t>PPS</w:t>
      </w:r>
      <w:r w:rsidRPr="001D0289">
        <w:rPr>
          <w:rFonts w:eastAsia="仿宋_GB2312" w:hint="eastAsia"/>
          <w:sz w:val="32"/>
          <w:szCs w:val="32"/>
        </w:rPr>
        <w:t>树脂与玻璃纤维之间的相容性，以及</w:t>
      </w:r>
      <w:r w:rsidRPr="001D0289">
        <w:rPr>
          <w:rFonts w:eastAsia="仿宋_GB2312" w:hint="eastAsia"/>
          <w:sz w:val="32"/>
          <w:szCs w:val="32"/>
        </w:rPr>
        <w:t>PPS</w:t>
      </w:r>
      <w:r w:rsidRPr="001D0289">
        <w:rPr>
          <w:rFonts w:eastAsia="仿宋_GB2312" w:hint="eastAsia"/>
          <w:sz w:val="32"/>
          <w:szCs w:val="32"/>
        </w:rPr>
        <w:t>分子链之间的交联度，从而提高</w:t>
      </w:r>
      <w:r w:rsidRPr="001D0289">
        <w:rPr>
          <w:rFonts w:eastAsia="仿宋_GB2312" w:hint="eastAsia"/>
          <w:sz w:val="32"/>
          <w:szCs w:val="32"/>
        </w:rPr>
        <w:t>PPS</w:t>
      </w:r>
      <w:r w:rsidRPr="001D0289">
        <w:rPr>
          <w:rFonts w:eastAsia="仿宋_GB2312" w:hint="eastAsia"/>
          <w:sz w:val="32"/>
          <w:szCs w:val="32"/>
        </w:rPr>
        <w:t>塑料的物理机械性能。</w:t>
      </w:r>
    </w:p>
    <w:p w:rsidR="0014625C" w:rsidRPr="00B457BB" w:rsidRDefault="0014625C" w:rsidP="0014625C">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四</w:t>
      </w:r>
      <w:r w:rsidRPr="00B457BB">
        <w:rPr>
          <w:rFonts w:eastAsia="黑体"/>
          <w:kern w:val="0"/>
          <w:sz w:val="32"/>
          <w:szCs w:val="32"/>
        </w:rPr>
        <w:t>、</w:t>
      </w:r>
      <w:r w:rsidRPr="00DC091E">
        <w:rPr>
          <w:rFonts w:eastAsia="黑体" w:hint="eastAsia"/>
          <w:kern w:val="0"/>
          <w:sz w:val="32"/>
          <w:szCs w:val="32"/>
        </w:rPr>
        <w:t>对苯二甲酸二甲酯与</w:t>
      </w:r>
      <w:r w:rsidRPr="00DC091E">
        <w:rPr>
          <w:rFonts w:eastAsia="黑体" w:hint="eastAsia"/>
          <w:kern w:val="0"/>
          <w:sz w:val="32"/>
          <w:szCs w:val="32"/>
        </w:rPr>
        <w:t>1,4-</w:t>
      </w:r>
      <w:r w:rsidRPr="00DC091E">
        <w:rPr>
          <w:rFonts w:eastAsia="黑体" w:hint="eastAsia"/>
          <w:kern w:val="0"/>
          <w:sz w:val="32"/>
          <w:szCs w:val="32"/>
        </w:rPr>
        <w:t>丁二醇和</w:t>
      </w:r>
      <w:r w:rsidRPr="00A22EB3">
        <w:rPr>
          <w:rFonts w:eastAsia="黑体" w:hint="eastAsia"/>
          <w:i/>
          <w:kern w:val="0"/>
          <w:sz w:val="32"/>
          <w:szCs w:val="32"/>
        </w:rPr>
        <w:t>α</w:t>
      </w:r>
      <w:r w:rsidRPr="00DC091E">
        <w:rPr>
          <w:rFonts w:eastAsia="黑体" w:hint="eastAsia"/>
          <w:kern w:val="0"/>
          <w:sz w:val="32"/>
          <w:szCs w:val="32"/>
        </w:rPr>
        <w:t>-</w:t>
      </w:r>
      <w:r w:rsidRPr="00DC091E">
        <w:rPr>
          <w:rFonts w:eastAsia="黑体" w:hint="eastAsia"/>
          <w:kern w:val="0"/>
          <w:sz w:val="32"/>
          <w:szCs w:val="32"/>
        </w:rPr>
        <w:t>氢</w:t>
      </w:r>
      <w:r w:rsidRPr="00DC091E">
        <w:rPr>
          <w:rFonts w:eastAsia="黑体" w:hint="eastAsia"/>
          <w:kern w:val="0"/>
          <w:sz w:val="32"/>
          <w:szCs w:val="32"/>
        </w:rPr>
        <w:t>-</w:t>
      </w:r>
      <w:r w:rsidRPr="00A22EB3">
        <w:rPr>
          <w:rFonts w:eastAsia="黑体" w:hint="eastAsia"/>
          <w:i/>
          <w:kern w:val="0"/>
          <w:sz w:val="32"/>
          <w:szCs w:val="32"/>
        </w:rPr>
        <w:t>ω</w:t>
      </w:r>
      <w:r w:rsidRPr="00DC091E">
        <w:rPr>
          <w:rFonts w:eastAsia="黑体" w:hint="eastAsia"/>
          <w:kern w:val="0"/>
          <w:sz w:val="32"/>
          <w:szCs w:val="32"/>
        </w:rPr>
        <w:t>-</w:t>
      </w:r>
      <w:r w:rsidRPr="00DC091E">
        <w:rPr>
          <w:rFonts w:eastAsia="黑体" w:hint="eastAsia"/>
          <w:kern w:val="0"/>
          <w:sz w:val="32"/>
          <w:szCs w:val="32"/>
        </w:rPr>
        <w:t>羟基聚</w:t>
      </w:r>
      <w:r w:rsidRPr="00DC091E">
        <w:rPr>
          <w:rFonts w:eastAsia="黑体" w:hint="eastAsia"/>
          <w:kern w:val="0"/>
          <w:sz w:val="32"/>
          <w:szCs w:val="32"/>
        </w:rPr>
        <w:t>(</w:t>
      </w:r>
      <w:r w:rsidRPr="00DC091E">
        <w:rPr>
          <w:rFonts w:eastAsia="黑体" w:hint="eastAsia"/>
          <w:kern w:val="0"/>
          <w:sz w:val="32"/>
          <w:szCs w:val="32"/>
        </w:rPr>
        <w:t>氧</w:t>
      </w:r>
      <w:r w:rsidRPr="00DC091E">
        <w:rPr>
          <w:rFonts w:eastAsia="黑体" w:hint="eastAsia"/>
          <w:kern w:val="0"/>
          <w:sz w:val="32"/>
          <w:szCs w:val="32"/>
        </w:rPr>
        <w:t>-1,4-</w:t>
      </w:r>
      <w:r w:rsidRPr="00DC091E">
        <w:rPr>
          <w:rFonts w:eastAsia="黑体" w:hint="eastAsia"/>
          <w:kern w:val="0"/>
          <w:sz w:val="32"/>
          <w:szCs w:val="32"/>
        </w:rPr>
        <w:t>丁烷二基</w:t>
      </w:r>
      <w:r w:rsidRPr="00DC091E">
        <w:rPr>
          <w:rFonts w:eastAsia="黑体" w:hint="eastAsia"/>
          <w:kern w:val="0"/>
          <w:sz w:val="32"/>
          <w:szCs w:val="32"/>
        </w:rPr>
        <w:t>)</w:t>
      </w:r>
      <w:r w:rsidRPr="00DC091E">
        <w:rPr>
          <w:rFonts w:eastAsia="黑体" w:hint="eastAsia"/>
          <w:kern w:val="0"/>
          <w:sz w:val="32"/>
          <w:szCs w:val="32"/>
        </w:rPr>
        <w:t>的聚合物</w:t>
      </w:r>
    </w:p>
    <w:p w:rsidR="0014625C" w:rsidRPr="00B457BB" w:rsidRDefault="0014625C" w:rsidP="0014625C">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133"/>
        <w:gridCol w:w="5678"/>
      </w:tblGrid>
      <w:tr w:rsidR="0014625C" w:rsidRPr="00DC091E" w:rsidTr="00CC595E">
        <w:trPr>
          <w:trHeight w:val="20"/>
          <w:jc w:val="center"/>
        </w:trPr>
        <w:tc>
          <w:tcPr>
            <w:tcW w:w="895" w:type="pct"/>
            <w:vMerge w:val="restar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产品名称</w:t>
            </w:r>
          </w:p>
        </w:tc>
        <w:tc>
          <w:tcPr>
            <w:tcW w:w="683"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中文</w:t>
            </w:r>
          </w:p>
        </w:tc>
        <w:tc>
          <w:tcPr>
            <w:tcW w:w="3422"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对苯二甲酸二甲酯与</w:t>
            </w:r>
            <w:r w:rsidRPr="00DC091E">
              <w:rPr>
                <w:rFonts w:eastAsia="仿宋_GB2312" w:hint="eastAsia"/>
                <w:sz w:val="28"/>
                <w:szCs w:val="28"/>
              </w:rPr>
              <w:t>1,4-</w:t>
            </w:r>
            <w:r w:rsidRPr="00DC091E">
              <w:rPr>
                <w:rFonts w:eastAsia="仿宋_GB2312" w:hint="eastAsia"/>
                <w:sz w:val="28"/>
                <w:szCs w:val="28"/>
              </w:rPr>
              <w:t>丁二醇和</w:t>
            </w:r>
            <w:r w:rsidRPr="00DC091E">
              <w:rPr>
                <w:rFonts w:eastAsia="仿宋_GB2312" w:hint="eastAsia"/>
                <w:i/>
                <w:sz w:val="28"/>
                <w:szCs w:val="28"/>
              </w:rPr>
              <w:t>α</w:t>
            </w:r>
            <w:r w:rsidRPr="00DC091E">
              <w:rPr>
                <w:rFonts w:eastAsia="仿宋_GB2312" w:hint="eastAsia"/>
                <w:sz w:val="28"/>
                <w:szCs w:val="28"/>
              </w:rPr>
              <w:t>-</w:t>
            </w:r>
            <w:r w:rsidRPr="00DC091E">
              <w:rPr>
                <w:rFonts w:eastAsia="仿宋_GB2312" w:hint="eastAsia"/>
                <w:sz w:val="28"/>
                <w:szCs w:val="28"/>
              </w:rPr>
              <w:t>氢</w:t>
            </w:r>
            <w:r w:rsidRPr="00DC091E">
              <w:rPr>
                <w:rFonts w:eastAsia="仿宋_GB2312" w:hint="eastAsia"/>
                <w:sz w:val="28"/>
                <w:szCs w:val="28"/>
              </w:rPr>
              <w:t>-</w:t>
            </w:r>
            <w:r w:rsidRPr="00DC091E">
              <w:rPr>
                <w:rFonts w:eastAsia="仿宋_GB2312" w:hint="eastAsia"/>
                <w:i/>
                <w:sz w:val="28"/>
                <w:szCs w:val="28"/>
              </w:rPr>
              <w:t>ω</w:t>
            </w:r>
            <w:r w:rsidRPr="00DC091E">
              <w:rPr>
                <w:rFonts w:eastAsia="仿宋_GB2312" w:hint="eastAsia"/>
                <w:sz w:val="28"/>
                <w:szCs w:val="28"/>
              </w:rPr>
              <w:t>-</w:t>
            </w:r>
            <w:r w:rsidRPr="00DC091E">
              <w:rPr>
                <w:rFonts w:eastAsia="仿宋_GB2312" w:hint="eastAsia"/>
                <w:sz w:val="28"/>
                <w:szCs w:val="28"/>
              </w:rPr>
              <w:t>羟基聚</w:t>
            </w:r>
            <w:r w:rsidRPr="00DC091E">
              <w:rPr>
                <w:rFonts w:eastAsia="仿宋_GB2312" w:hint="eastAsia"/>
                <w:sz w:val="28"/>
                <w:szCs w:val="28"/>
              </w:rPr>
              <w:t>(</w:t>
            </w:r>
            <w:r w:rsidRPr="00DC091E">
              <w:rPr>
                <w:rFonts w:eastAsia="仿宋_GB2312" w:hint="eastAsia"/>
                <w:sz w:val="28"/>
                <w:szCs w:val="28"/>
              </w:rPr>
              <w:t>氧</w:t>
            </w:r>
            <w:r w:rsidRPr="00DC091E">
              <w:rPr>
                <w:rFonts w:eastAsia="仿宋_GB2312" w:hint="eastAsia"/>
                <w:sz w:val="28"/>
                <w:szCs w:val="28"/>
              </w:rPr>
              <w:t>-1,4-</w:t>
            </w:r>
            <w:r w:rsidRPr="00DC091E">
              <w:rPr>
                <w:rFonts w:eastAsia="仿宋_GB2312" w:hint="eastAsia"/>
                <w:sz w:val="28"/>
                <w:szCs w:val="28"/>
              </w:rPr>
              <w:t>丁烷二基</w:t>
            </w:r>
            <w:r w:rsidRPr="00DC091E">
              <w:rPr>
                <w:rFonts w:eastAsia="仿宋_GB2312" w:hint="eastAsia"/>
                <w:sz w:val="28"/>
                <w:szCs w:val="28"/>
              </w:rPr>
              <w:t>)</w:t>
            </w:r>
            <w:r w:rsidRPr="00DC091E">
              <w:rPr>
                <w:rFonts w:eastAsia="仿宋_GB2312" w:hint="eastAsia"/>
                <w:sz w:val="28"/>
                <w:szCs w:val="28"/>
              </w:rPr>
              <w:t>的聚合物</w:t>
            </w:r>
          </w:p>
        </w:tc>
      </w:tr>
      <w:tr w:rsidR="0014625C" w:rsidRPr="00DC091E" w:rsidTr="00CC595E">
        <w:trPr>
          <w:trHeight w:val="20"/>
          <w:jc w:val="center"/>
        </w:trPr>
        <w:tc>
          <w:tcPr>
            <w:tcW w:w="895" w:type="pct"/>
            <w:vMerge/>
            <w:shd w:val="clear" w:color="auto" w:fill="auto"/>
            <w:vAlign w:val="center"/>
          </w:tcPr>
          <w:p w:rsidR="0014625C" w:rsidRPr="00DC091E" w:rsidRDefault="0014625C" w:rsidP="00CC595E">
            <w:pPr>
              <w:rPr>
                <w:rFonts w:eastAsia="仿宋_GB2312" w:hint="eastAsia"/>
                <w:sz w:val="28"/>
                <w:szCs w:val="28"/>
              </w:rPr>
            </w:pPr>
          </w:p>
        </w:tc>
        <w:tc>
          <w:tcPr>
            <w:tcW w:w="683"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英文</w:t>
            </w:r>
          </w:p>
        </w:tc>
        <w:tc>
          <w:tcPr>
            <w:tcW w:w="3422" w:type="pct"/>
            <w:shd w:val="clear" w:color="auto" w:fill="auto"/>
            <w:vAlign w:val="center"/>
          </w:tcPr>
          <w:p w:rsidR="0014625C" w:rsidRPr="00DC091E" w:rsidRDefault="0014625C" w:rsidP="00CC595E">
            <w:pPr>
              <w:jc w:val="left"/>
              <w:rPr>
                <w:rFonts w:eastAsia="仿宋_GB2312" w:hint="eastAsia"/>
                <w:color w:val="000000"/>
                <w:kern w:val="0"/>
                <w:sz w:val="28"/>
                <w:szCs w:val="28"/>
              </w:rPr>
            </w:pPr>
            <w:r w:rsidRPr="00DC091E">
              <w:rPr>
                <w:rFonts w:eastAsia="仿宋_GB2312" w:hint="eastAsia"/>
                <w:color w:val="000000"/>
                <w:kern w:val="0"/>
                <w:sz w:val="28"/>
                <w:szCs w:val="28"/>
              </w:rPr>
              <w:t xml:space="preserve">1,4-Benzenedicarboxylic acid, 1,4-dimethyl ester, polymer with 1,4-butanediol and </w:t>
            </w:r>
            <w:r w:rsidRPr="00A22EB3">
              <w:rPr>
                <w:rFonts w:eastAsia="仿宋_GB2312"/>
                <w:i/>
                <w:color w:val="000000"/>
                <w:kern w:val="0"/>
                <w:sz w:val="28"/>
                <w:szCs w:val="28"/>
              </w:rPr>
              <w:t>α</w:t>
            </w:r>
            <w:r w:rsidRPr="00DC091E">
              <w:rPr>
                <w:rFonts w:eastAsia="仿宋_GB2312" w:hint="eastAsia"/>
                <w:color w:val="000000"/>
                <w:kern w:val="0"/>
                <w:sz w:val="28"/>
                <w:szCs w:val="28"/>
              </w:rPr>
              <w:t>-hydro-</w:t>
            </w:r>
            <w:r w:rsidRPr="00A22EB3">
              <w:rPr>
                <w:rFonts w:eastAsia="仿宋_GB2312"/>
                <w:i/>
                <w:color w:val="000000"/>
                <w:kern w:val="0"/>
                <w:sz w:val="28"/>
                <w:szCs w:val="28"/>
              </w:rPr>
              <w:t>ω</w:t>
            </w:r>
            <w:r w:rsidRPr="00DC091E">
              <w:rPr>
                <w:rFonts w:eastAsia="仿宋_GB2312" w:hint="eastAsia"/>
                <w:color w:val="000000"/>
                <w:kern w:val="0"/>
                <w:sz w:val="28"/>
                <w:szCs w:val="28"/>
              </w:rPr>
              <w:t>-hydroxypoly(oxy-1,4-butanediyl)</w:t>
            </w:r>
          </w:p>
        </w:tc>
      </w:tr>
      <w:tr w:rsidR="0014625C" w:rsidRPr="00DC091E" w:rsidTr="00CC595E">
        <w:trPr>
          <w:trHeight w:val="20"/>
          <w:jc w:val="center"/>
        </w:trPr>
        <w:tc>
          <w:tcPr>
            <w:tcW w:w="1578" w:type="pct"/>
            <w:gridSpan w:val="2"/>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CAS</w:t>
            </w:r>
            <w:r w:rsidRPr="00DC091E">
              <w:rPr>
                <w:rFonts w:eastAsia="仿宋_GB2312" w:hint="eastAsia"/>
                <w:sz w:val="28"/>
                <w:szCs w:val="28"/>
              </w:rPr>
              <w:t>号</w:t>
            </w:r>
          </w:p>
        </w:tc>
        <w:tc>
          <w:tcPr>
            <w:tcW w:w="3422"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9078-71-1</w:t>
            </w:r>
          </w:p>
        </w:tc>
      </w:tr>
      <w:tr w:rsidR="0014625C" w:rsidRPr="00DC091E" w:rsidTr="00CC595E">
        <w:trPr>
          <w:trHeight w:val="20"/>
          <w:jc w:val="center"/>
        </w:trPr>
        <w:tc>
          <w:tcPr>
            <w:tcW w:w="1578" w:type="pct"/>
            <w:gridSpan w:val="2"/>
            <w:shd w:val="clear" w:color="auto" w:fill="auto"/>
            <w:vAlign w:val="center"/>
          </w:tcPr>
          <w:p w:rsidR="0014625C" w:rsidRPr="00DC091E" w:rsidRDefault="0014625C" w:rsidP="00CC595E">
            <w:pPr>
              <w:rPr>
                <w:rFonts w:eastAsia="仿宋_GB2312" w:hint="eastAsia"/>
                <w:sz w:val="28"/>
                <w:szCs w:val="28"/>
              </w:rPr>
            </w:pPr>
            <w:r>
              <w:rPr>
                <w:rFonts w:eastAsia="仿宋_GB2312" w:hint="eastAsia"/>
                <w:sz w:val="28"/>
                <w:szCs w:val="28"/>
              </w:rPr>
              <w:t>使用范围</w:t>
            </w:r>
          </w:p>
        </w:tc>
        <w:tc>
          <w:tcPr>
            <w:tcW w:w="3422"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塑料：聚对苯二甲酸乙二醇酯（</w:t>
            </w:r>
            <w:r w:rsidRPr="00DC091E">
              <w:rPr>
                <w:rFonts w:eastAsia="仿宋_GB2312" w:hint="eastAsia"/>
                <w:sz w:val="28"/>
                <w:szCs w:val="28"/>
              </w:rPr>
              <w:t>PET</w:t>
            </w:r>
            <w:r w:rsidRPr="00DC091E">
              <w:rPr>
                <w:rFonts w:eastAsia="仿宋_GB2312" w:hint="eastAsia"/>
                <w:sz w:val="28"/>
                <w:szCs w:val="28"/>
              </w:rPr>
              <w:t>）</w:t>
            </w:r>
          </w:p>
        </w:tc>
      </w:tr>
      <w:tr w:rsidR="0014625C" w:rsidRPr="00DC091E" w:rsidTr="00CC595E">
        <w:trPr>
          <w:trHeight w:val="20"/>
          <w:jc w:val="center"/>
        </w:trPr>
        <w:tc>
          <w:tcPr>
            <w:tcW w:w="1578" w:type="pct"/>
            <w:gridSpan w:val="2"/>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最大使用量</w:t>
            </w:r>
            <w:r w:rsidRPr="00DC091E">
              <w:rPr>
                <w:rFonts w:eastAsia="仿宋_GB2312" w:hint="eastAsia"/>
                <w:sz w:val="28"/>
                <w:szCs w:val="28"/>
              </w:rPr>
              <w:t>/</w:t>
            </w:r>
            <w:r>
              <w:rPr>
                <w:rFonts w:eastAsia="仿宋_GB2312"/>
                <w:sz w:val="28"/>
                <w:szCs w:val="28"/>
              </w:rPr>
              <w:t xml:space="preserve"> </w:t>
            </w:r>
            <w:r w:rsidRPr="00DC091E">
              <w:rPr>
                <w:rFonts w:eastAsia="仿宋_GB2312" w:hint="eastAsia"/>
                <w:sz w:val="28"/>
                <w:szCs w:val="28"/>
              </w:rPr>
              <w:t>%</w:t>
            </w:r>
          </w:p>
        </w:tc>
        <w:tc>
          <w:tcPr>
            <w:tcW w:w="3422" w:type="pct"/>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18</w:t>
            </w:r>
          </w:p>
        </w:tc>
      </w:tr>
      <w:tr w:rsidR="0014625C" w:rsidRPr="00DC091E" w:rsidTr="00CC595E">
        <w:trPr>
          <w:trHeight w:val="20"/>
          <w:jc w:val="center"/>
        </w:trPr>
        <w:tc>
          <w:tcPr>
            <w:tcW w:w="1578"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特定迁移限量（SML）/（mg/kg）</w:t>
            </w:r>
          </w:p>
        </w:tc>
        <w:tc>
          <w:tcPr>
            <w:tcW w:w="3422" w:type="pct"/>
            <w:shd w:val="clear" w:color="auto" w:fill="auto"/>
            <w:vAlign w:val="center"/>
          </w:tcPr>
          <w:p w:rsidR="0014625C" w:rsidRPr="00DC091E" w:rsidRDefault="0014625C" w:rsidP="00CC595E">
            <w:pPr>
              <w:rPr>
                <w:rFonts w:eastAsia="仿宋_GB2312" w:hint="eastAsia"/>
                <w:kern w:val="0"/>
                <w:sz w:val="28"/>
                <w:szCs w:val="28"/>
              </w:rPr>
            </w:pPr>
            <w:r w:rsidRPr="00DC091E">
              <w:rPr>
                <w:rFonts w:eastAsia="仿宋_GB2312" w:hint="eastAsia"/>
                <w:kern w:val="0"/>
                <w:sz w:val="28"/>
                <w:szCs w:val="28"/>
              </w:rPr>
              <w:t>0.05</w:t>
            </w:r>
            <w:r w:rsidRPr="00DC091E">
              <w:rPr>
                <w:rFonts w:eastAsia="仿宋_GB2312" w:hint="eastAsia"/>
                <w:kern w:val="0"/>
                <w:sz w:val="28"/>
                <w:szCs w:val="28"/>
              </w:rPr>
              <w:t>（四氢呋喃</w:t>
            </w:r>
            <w:r>
              <w:rPr>
                <w:rFonts w:eastAsia="仿宋_GB2312" w:hint="eastAsia"/>
                <w:kern w:val="0"/>
                <w:sz w:val="28"/>
                <w:szCs w:val="28"/>
              </w:rPr>
              <w:t>）；</w:t>
            </w:r>
            <w:r w:rsidRPr="00DC091E">
              <w:rPr>
                <w:rFonts w:eastAsia="仿宋_GB2312" w:hint="eastAsia"/>
                <w:kern w:val="0"/>
                <w:sz w:val="28"/>
                <w:szCs w:val="28"/>
              </w:rPr>
              <w:t>5</w:t>
            </w:r>
            <w:r w:rsidRPr="00DC091E">
              <w:rPr>
                <w:rFonts w:eastAsia="仿宋_GB2312" w:hint="eastAsia"/>
                <w:kern w:val="0"/>
                <w:sz w:val="28"/>
                <w:szCs w:val="28"/>
              </w:rPr>
              <w:t>（以</w:t>
            </w:r>
            <w:r w:rsidRPr="00DC091E">
              <w:rPr>
                <w:rFonts w:eastAsia="仿宋_GB2312" w:hint="eastAsia"/>
                <w:kern w:val="0"/>
                <w:sz w:val="28"/>
                <w:szCs w:val="28"/>
              </w:rPr>
              <w:t>1,4-</w:t>
            </w:r>
            <w:r w:rsidRPr="00DC091E">
              <w:rPr>
                <w:rFonts w:eastAsia="仿宋_GB2312" w:hint="eastAsia"/>
                <w:kern w:val="0"/>
                <w:sz w:val="28"/>
                <w:szCs w:val="28"/>
              </w:rPr>
              <w:t>丁二醇计</w:t>
            </w:r>
            <w:r>
              <w:rPr>
                <w:rFonts w:eastAsia="仿宋_GB2312" w:hint="eastAsia"/>
                <w:kern w:val="0"/>
                <w:sz w:val="28"/>
                <w:szCs w:val="28"/>
              </w:rPr>
              <w:t>）；</w:t>
            </w:r>
          </w:p>
          <w:p w:rsidR="0014625C" w:rsidRPr="00DC091E" w:rsidRDefault="0014625C" w:rsidP="00CC595E">
            <w:pPr>
              <w:rPr>
                <w:rFonts w:eastAsia="仿宋_GB2312" w:hint="eastAsia"/>
                <w:sz w:val="28"/>
                <w:szCs w:val="28"/>
              </w:rPr>
            </w:pPr>
            <w:r w:rsidRPr="00DC091E">
              <w:rPr>
                <w:rFonts w:eastAsia="仿宋_GB2312" w:hint="eastAsia"/>
                <w:kern w:val="0"/>
                <w:sz w:val="28"/>
                <w:szCs w:val="28"/>
              </w:rPr>
              <w:t>7.5</w:t>
            </w:r>
            <w:r w:rsidRPr="00DC091E">
              <w:rPr>
                <w:rFonts w:eastAsia="仿宋_GB2312" w:hint="eastAsia"/>
                <w:kern w:val="0"/>
                <w:sz w:val="28"/>
                <w:szCs w:val="28"/>
              </w:rPr>
              <w:t>（以对苯二甲酸计）</w:t>
            </w:r>
          </w:p>
        </w:tc>
      </w:tr>
      <w:tr w:rsidR="0014625C" w:rsidRPr="00DC091E" w:rsidTr="00CC595E">
        <w:trPr>
          <w:trHeight w:val="20"/>
          <w:jc w:val="center"/>
        </w:trPr>
        <w:tc>
          <w:tcPr>
            <w:tcW w:w="1578"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最大残留量（QM）/（mg/kg）</w:t>
            </w:r>
          </w:p>
        </w:tc>
        <w:tc>
          <w:tcPr>
            <w:tcW w:w="3422" w:type="pct"/>
            <w:shd w:val="clear" w:color="auto" w:fill="auto"/>
            <w:vAlign w:val="center"/>
          </w:tcPr>
          <w:p w:rsidR="0014625C" w:rsidRPr="00DC091E" w:rsidRDefault="0014625C" w:rsidP="00CC595E">
            <w:pPr>
              <w:rPr>
                <w:rFonts w:eastAsia="仿宋_GB2312" w:hint="eastAsia"/>
                <w:kern w:val="0"/>
                <w:sz w:val="28"/>
                <w:szCs w:val="28"/>
              </w:rPr>
            </w:pPr>
            <w:r>
              <w:rPr>
                <w:rFonts w:eastAsia="仿宋_GB2312" w:hint="eastAsia"/>
                <w:kern w:val="0"/>
                <w:sz w:val="28"/>
                <w:szCs w:val="28"/>
              </w:rPr>
              <w:t>—</w:t>
            </w:r>
          </w:p>
        </w:tc>
      </w:tr>
      <w:tr w:rsidR="0014625C" w:rsidRPr="00DC091E" w:rsidTr="00CC595E">
        <w:trPr>
          <w:trHeight w:val="20"/>
          <w:jc w:val="center"/>
        </w:trPr>
        <w:tc>
          <w:tcPr>
            <w:tcW w:w="1578" w:type="pct"/>
            <w:gridSpan w:val="2"/>
            <w:shd w:val="clear" w:color="auto" w:fill="auto"/>
            <w:vAlign w:val="center"/>
          </w:tcPr>
          <w:p w:rsidR="0014625C" w:rsidRPr="00DC091E" w:rsidRDefault="0014625C" w:rsidP="00CC595E">
            <w:pPr>
              <w:rPr>
                <w:rFonts w:eastAsia="仿宋_GB2312" w:hint="eastAsia"/>
                <w:sz w:val="28"/>
                <w:szCs w:val="28"/>
              </w:rPr>
            </w:pPr>
            <w:r w:rsidRPr="00DC091E">
              <w:rPr>
                <w:rFonts w:eastAsia="仿宋_GB2312" w:hint="eastAsia"/>
                <w:sz w:val="28"/>
                <w:szCs w:val="28"/>
              </w:rPr>
              <w:t>备注</w:t>
            </w:r>
          </w:p>
        </w:tc>
        <w:tc>
          <w:tcPr>
            <w:tcW w:w="3422" w:type="pct"/>
            <w:shd w:val="clear" w:color="auto" w:fill="auto"/>
            <w:vAlign w:val="center"/>
          </w:tcPr>
          <w:p w:rsidR="0014625C" w:rsidRPr="00DC091E" w:rsidRDefault="0014625C" w:rsidP="00CC595E">
            <w:pPr>
              <w:ind w:rightChars="95" w:right="199"/>
              <w:rPr>
                <w:rFonts w:eastAsia="仿宋_GB2312" w:hint="eastAsia"/>
                <w:sz w:val="28"/>
                <w:szCs w:val="28"/>
              </w:rPr>
            </w:pPr>
            <w:r w:rsidRPr="00DC091E">
              <w:rPr>
                <w:rFonts w:eastAsia="仿宋_GB2312" w:hint="eastAsia"/>
                <w:sz w:val="28"/>
                <w:szCs w:val="28"/>
              </w:rPr>
              <w:t>添加了该物质的</w:t>
            </w:r>
            <w:r w:rsidRPr="00DC091E">
              <w:rPr>
                <w:rFonts w:eastAsia="仿宋_GB2312" w:hint="eastAsia"/>
                <w:sz w:val="28"/>
                <w:szCs w:val="28"/>
              </w:rPr>
              <w:t>PET</w:t>
            </w:r>
            <w:r w:rsidRPr="00DC091E">
              <w:rPr>
                <w:rFonts w:eastAsia="仿宋_GB2312" w:hint="eastAsia"/>
                <w:sz w:val="28"/>
                <w:szCs w:val="28"/>
              </w:rPr>
              <w:t>塑料材料及制品不得</w:t>
            </w:r>
            <w:r>
              <w:rPr>
                <w:rFonts w:eastAsia="仿宋_GB2312" w:hint="eastAsia"/>
                <w:sz w:val="28"/>
                <w:szCs w:val="28"/>
              </w:rPr>
              <w:t>用于</w:t>
            </w:r>
            <w:r w:rsidRPr="00DC091E">
              <w:rPr>
                <w:rFonts w:eastAsia="仿宋_GB2312" w:hint="eastAsia"/>
                <w:sz w:val="28"/>
                <w:szCs w:val="28"/>
              </w:rPr>
              <w:t>接触乙醇含量高于</w:t>
            </w:r>
            <w:r w:rsidRPr="00DC091E">
              <w:rPr>
                <w:rFonts w:eastAsia="仿宋_GB2312" w:hint="eastAsia"/>
                <w:sz w:val="28"/>
                <w:szCs w:val="28"/>
              </w:rPr>
              <w:t>20%</w:t>
            </w:r>
            <w:r w:rsidRPr="00DC091E">
              <w:rPr>
                <w:rFonts w:eastAsia="仿宋_GB2312" w:hint="eastAsia"/>
                <w:sz w:val="28"/>
                <w:szCs w:val="28"/>
              </w:rPr>
              <w:t>的食品；仅限用于室温下长期储存（包括</w:t>
            </w:r>
            <w:r>
              <w:rPr>
                <w:rFonts w:eastAsia="仿宋_GB2312" w:hint="eastAsia"/>
                <w:sz w:val="28"/>
                <w:szCs w:val="28"/>
              </w:rPr>
              <w:t>温度不超过</w:t>
            </w:r>
            <w:r w:rsidRPr="00DC091E">
              <w:rPr>
                <w:rFonts w:eastAsia="仿宋_GB2312" w:hint="eastAsia"/>
                <w:sz w:val="28"/>
                <w:szCs w:val="28"/>
              </w:rPr>
              <w:t>120</w:t>
            </w:r>
            <w:r w:rsidRPr="00DC091E">
              <w:rPr>
                <w:rFonts w:eastAsia="仿宋_GB2312" w:hint="eastAsia"/>
                <w:sz w:val="28"/>
                <w:szCs w:val="28"/>
              </w:rPr>
              <w:t>℃，</w:t>
            </w:r>
            <w:r>
              <w:rPr>
                <w:rFonts w:eastAsia="仿宋_GB2312" w:hint="eastAsia"/>
                <w:sz w:val="28"/>
                <w:szCs w:val="28"/>
              </w:rPr>
              <w:t>时间不超过</w:t>
            </w:r>
            <w:r w:rsidRPr="00DC091E">
              <w:rPr>
                <w:rFonts w:eastAsia="仿宋_GB2312" w:hint="eastAsia"/>
                <w:sz w:val="28"/>
                <w:szCs w:val="28"/>
              </w:rPr>
              <w:t>0.5h</w:t>
            </w:r>
            <w:r w:rsidRPr="00DC091E">
              <w:rPr>
                <w:rFonts w:eastAsia="仿宋_GB2312" w:hint="eastAsia"/>
                <w:sz w:val="28"/>
                <w:szCs w:val="28"/>
              </w:rPr>
              <w:t>的加热）</w:t>
            </w:r>
          </w:p>
        </w:tc>
      </w:tr>
    </w:tbl>
    <w:p w:rsidR="0014625C" w:rsidRDefault="0014625C" w:rsidP="0014625C">
      <w:pPr>
        <w:spacing w:line="600" w:lineRule="exact"/>
        <w:rPr>
          <w:rFonts w:eastAsia="仿宋_GB2312"/>
          <w:sz w:val="32"/>
          <w:szCs w:val="32"/>
        </w:rPr>
      </w:pPr>
    </w:p>
    <w:p w:rsidR="0014625C" w:rsidRPr="00D675C3" w:rsidRDefault="0014625C" w:rsidP="0014625C">
      <w:pPr>
        <w:widowControl/>
        <w:spacing w:beforeLines="50" w:before="156" w:line="500" w:lineRule="exact"/>
        <w:ind w:firstLineChars="150" w:firstLine="480"/>
        <w:jc w:val="left"/>
        <w:outlineLvl w:val="0"/>
        <w:rPr>
          <w:rFonts w:eastAsia="楷体_GB2312" w:hint="eastAsia"/>
          <w:kern w:val="0"/>
          <w:sz w:val="32"/>
          <w:szCs w:val="32"/>
        </w:rPr>
      </w:pPr>
      <w:r>
        <w:rPr>
          <w:rFonts w:eastAsia="仿宋_GB2312"/>
          <w:sz w:val="32"/>
          <w:szCs w:val="32"/>
        </w:rPr>
        <w:br w:type="page"/>
      </w:r>
      <w:r w:rsidRPr="00D675C3">
        <w:rPr>
          <w:rFonts w:eastAsia="楷体_GB2312"/>
          <w:kern w:val="0"/>
          <w:sz w:val="32"/>
          <w:szCs w:val="32"/>
        </w:rPr>
        <w:lastRenderedPageBreak/>
        <w:t>（二）有关情况的说明</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1.</w:t>
      </w:r>
      <w:r w:rsidRPr="00D675C3">
        <w:rPr>
          <w:rFonts w:eastAsia="仿宋_GB2312" w:hint="eastAsia"/>
          <w:sz w:val="32"/>
          <w:szCs w:val="32"/>
        </w:rPr>
        <w:t>背景资料</w:t>
      </w:r>
    </w:p>
    <w:p w:rsidR="0014625C" w:rsidRPr="00A22EB3" w:rsidRDefault="0014625C" w:rsidP="0014625C">
      <w:pPr>
        <w:spacing w:line="600" w:lineRule="exact"/>
        <w:ind w:firstLineChars="200" w:firstLine="640"/>
        <w:rPr>
          <w:rFonts w:eastAsia="仿宋_GB2312" w:hint="eastAsia"/>
          <w:sz w:val="32"/>
          <w:szCs w:val="32"/>
        </w:rPr>
      </w:pPr>
      <w:r>
        <w:rPr>
          <w:rFonts w:eastAsia="仿宋_GB2312" w:hint="eastAsia"/>
          <w:kern w:val="0"/>
          <w:sz w:val="32"/>
          <w:szCs w:val="32"/>
        </w:rPr>
        <w:t>该物质</w:t>
      </w:r>
      <w:r w:rsidRPr="00A22EB3">
        <w:rPr>
          <w:rFonts w:eastAsia="仿宋_GB2312" w:hint="eastAsia"/>
          <w:sz w:val="32"/>
          <w:szCs w:val="32"/>
        </w:rPr>
        <w:t>在常温下为固体。《食品安全国家标准</w:t>
      </w:r>
      <w:r w:rsidRPr="00A22EB3">
        <w:rPr>
          <w:rFonts w:eastAsia="仿宋_GB2312" w:hint="eastAsia"/>
          <w:sz w:val="32"/>
          <w:szCs w:val="32"/>
        </w:rPr>
        <w:t xml:space="preserve"> </w:t>
      </w:r>
      <w:r w:rsidRPr="00A22EB3">
        <w:rPr>
          <w:rFonts w:eastAsia="仿宋_GB2312" w:hint="eastAsia"/>
          <w:sz w:val="32"/>
          <w:szCs w:val="32"/>
        </w:rPr>
        <w:t>食品接触用塑料树脂》（</w:t>
      </w:r>
      <w:r w:rsidRPr="00A22EB3">
        <w:rPr>
          <w:rFonts w:eastAsia="仿宋_GB2312" w:hint="eastAsia"/>
          <w:sz w:val="32"/>
          <w:szCs w:val="32"/>
        </w:rPr>
        <w:t>GB 4806.6-2016</w:t>
      </w:r>
      <w:r w:rsidRPr="00A22EB3">
        <w:rPr>
          <w:rFonts w:eastAsia="仿宋_GB2312" w:hint="eastAsia"/>
          <w:sz w:val="32"/>
          <w:szCs w:val="32"/>
        </w:rPr>
        <w:t>）已批准其作为食品接触用塑料树脂使用，本次申请将其作为添加剂用于聚对苯二甲酸乙二醇酯（</w:t>
      </w:r>
      <w:r w:rsidRPr="00A22EB3">
        <w:rPr>
          <w:rFonts w:eastAsia="仿宋_GB2312" w:hint="eastAsia"/>
          <w:sz w:val="32"/>
          <w:szCs w:val="32"/>
        </w:rPr>
        <w:t>PET</w:t>
      </w:r>
      <w:r w:rsidRPr="00A22EB3">
        <w:rPr>
          <w:rFonts w:eastAsia="仿宋_GB2312" w:hint="eastAsia"/>
          <w:sz w:val="32"/>
          <w:szCs w:val="32"/>
        </w:rPr>
        <w:t>）塑料材料及制品。美国食品药品管理局和欧盟委员会均允许该物质用于食品接触用塑料材料及制品，且无接触的食品种类限制。</w:t>
      </w:r>
    </w:p>
    <w:p w:rsidR="0014625C" w:rsidRPr="00A22EB3" w:rsidRDefault="0014625C" w:rsidP="0014625C">
      <w:pPr>
        <w:spacing w:line="600" w:lineRule="exact"/>
        <w:ind w:firstLineChars="200" w:firstLine="640"/>
        <w:rPr>
          <w:rFonts w:eastAsia="仿宋_GB2312" w:hint="eastAsia"/>
          <w:sz w:val="32"/>
          <w:szCs w:val="32"/>
        </w:rPr>
      </w:pPr>
      <w:r w:rsidRPr="00A22EB3">
        <w:rPr>
          <w:rFonts w:eastAsia="仿宋_GB2312" w:hint="eastAsia"/>
          <w:sz w:val="32"/>
          <w:szCs w:val="32"/>
        </w:rPr>
        <w:t xml:space="preserve">2. </w:t>
      </w:r>
      <w:r w:rsidRPr="00A22EB3">
        <w:rPr>
          <w:rFonts w:eastAsia="仿宋_GB2312" w:hint="eastAsia"/>
          <w:sz w:val="32"/>
          <w:szCs w:val="32"/>
        </w:rPr>
        <w:t>工艺必要性</w:t>
      </w:r>
    </w:p>
    <w:p w:rsidR="0014625C" w:rsidRPr="00A22EB3" w:rsidRDefault="0014625C" w:rsidP="0014625C">
      <w:pPr>
        <w:spacing w:line="600" w:lineRule="exact"/>
        <w:ind w:firstLineChars="200" w:firstLine="640"/>
        <w:rPr>
          <w:rFonts w:eastAsia="仿宋_GB2312"/>
          <w:sz w:val="32"/>
          <w:szCs w:val="32"/>
        </w:rPr>
      </w:pPr>
      <w:r w:rsidRPr="00A22EB3">
        <w:rPr>
          <w:rFonts w:eastAsia="仿宋_GB2312" w:hint="eastAsia"/>
          <w:sz w:val="32"/>
          <w:szCs w:val="32"/>
        </w:rPr>
        <w:t>该物质作为食品接触用</w:t>
      </w:r>
      <w:r w:rsidRPr="00A22EB3">
        <w:rPr>
          <w:rFonts w:eastAsia="仿宋_GB2312" w:hint="eastAsia"/>
          <w:sz w:val="32"/>
          <w:szCs w:val="32"/>
        </w:rPr>
        <w:t>PET</w:t>
      </w:r>
      <w:r w:rsidRPr="00A22EB3">
        <w:rPr>
          <w:rFonts w:eastAsia="仿宋_GB2312" w:hint="eastAsia"/>
          <w:sz w:val="32"/>
          <w:szCs w:val="32"/>
        </w:rPr>
        <w:t>塑料材料及制品的添加剂，可以提高</w:t>
      </w:r>
      <w:r w:rsidRPr="00A22EB3">
        <w:rPr>
          <w:rFonts w:eastAsia="仿宋_GB2312" w:hint="eastAsia"/>
          <w:sz w:val="32"/>
          <w:szCs w:val="32"/>
        </w:rPr>
        <w:t>PET</w:t>
      </w:r>
      <w:r w:rsidRPr="00A22EB3">
        <w:rPr>
          <w:rFonts w:eastAsia="仿宋_GB2312" w:hint="eastAsia"/>
          <w:sz w:val="32"/>
          <w:szCs w:val="32"/>
        </w:rPr>
        <w:t>塑料材料及制品的易撕性。</w:t>
      </w:r>
    </w:p>
    <w:p w:rsidR="0014625C" w:rsidRPr="00B457BB" w:rsidRDefault="0014625C" w:rsidP="0014625C">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五</w:t>
      </w:r>
      <w:r w:rsidRPr="00B457BB">
        <w:rPr>
          <w:rFonts w:eastAsia="黑体"/>
          <w:kern w:val="0"/>
          <w:sz w:val="32"/>
          <w:szCs w:val="32"/>
        </w:rPr>
        <w:t>、</w:t>
      </w:r>
      <w:r w:rsidRPr="001656AA">
        <w:rPr>
          <w:rFonts w:eastAsia="黑体" w:hint="eastAsia"/>
          <w:kern w:val="0"/>
          <w:sz w:val="32"/>
          <w:szCs w:val="32"/>
        </w:rPr>
        <w:t>2-</w:t>
      </w:r>
      <w:r w:rsidRPr="001656AA">
        <w:rPr>
          <w:rFonts w:eastAsia="黑体" w:hint="eastAsia"/>
          <w:kern w:val="0"/>
          <w:sz w:val="32"/>
          <w:szCs w:val="32"/>
        </w:rPr>
        <w:t>丙烯酸</w:t>
      </w:r>
      <w:r>
        <w:rPr>
          <w:rFonts w:eastAsia="黑体" w:hint="eastAsia"/>
          <w:kern w:val="0"/>
          <w:sz w:val="32"/>
          <w:szCs w:val="32"/>
        </w:rPr>
        <w:t>与</w:t>
      </w:r>
      <w:r w:rsidRPr="001656AA">
        <w:rPr>
          <w:rFonts w:eastAsia="黑体" w:hint="eastAsia"/>
          <w:kern w:val="0"/>
          <w:sz w:val="32"/>
          <w:szCs w:val="32"/>
        </w:rPr>
        <w:t>2-</w:t>
      </w:r>
      <w:r w:rsidRPr="001656AA">
        <w:rPr>
          <w:rFonts w:eastAsia="黑体" w:hint="eastAsia"/>
          <w:kern w:val="0"/>
          <w:sz w:val="32"/>
          <w:szCs w:val="32"/>
        </w:rPr>
        <w:t>丙烯酰胺聚合物的钠盐</w:t>
      </w:r>
    </w:p>
    <w:p w:rsidR="0014625C" w:rsidRPr="00B457BB" w:rsidRDefault="0014625C" w:rsidP="0014625C">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248"/>
        <w:gridCol w:w="5424"/>
      </w:tblGrid>
      <w:tr w:rsidR="0014625C" w:rsidRPr="00FE4E7E" w:rsidTr="00CC595E">
        <w:trPr>
          <w:trHeight w:val="20"/>
          <w:jc w:val="center"/>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14625C" w:rsidRPr="001656AA" w:rsidRDefault="0014625C" w:rsidP="00CC595E">
            <w:pPr>
              <w:rPr>
                <w:rFonts w:eastAsia="仿宋_GB2312"/>
                <w:sz w:val="28"/>
                <w:szCs w:val="28"/>
              </w:rPr>
            </w:pPr>
            <w:r w:rsidRPr="001656AA">
              <w:rPr>
                <w:rFonts w:eastAsia="仿宋_GB2312"/>
                <w:sz w:val="28"/>
                <w:szCs w:val="28"/>
              </w:rPr>
              <w:t>产品名称</w:t>
            </w:r>
          </w:p>
        </w:tc>
        <w:tc>
          <w:tcPr>
            <w:tcW w:w="752" w:type="pct"/>
            <w:tcBorders>
              <w:top w:val="single" w:sz="4" w:space="0" w:color="auto"/>
              <w:left w:val="single" w:sz="4" w:space="0" w:color="auto"/>
              <w:bottom w:val="single" w:sz="4" w:space="0" w:color="auto"/>
              <w:right w:val="single" w:sz="4" w:space="0" w:color="auto"/>
            </w:tcBorders>
            <w:vAlign w:val="center"/>
            <w:hideMark/>
          </w:tcPr>
          <w:p w:rsidR="0014625C" w:rsidRPr="001656AA" w:rsidRDefault="0014625C" w:rsidP="00CC595E">
            <w:pPr>
              <w:rPr>
                <w:rFonts w:eastAsia="仿宋_GB2312"/>
                <w:sz w:val="28"/>
                <w:szCs w:val="28"/>
              </w:rPr>
            </w:pPr>
            <w:r w:rsidRPr="001656AA">
              <w:rPr>
                <w:rFonts w:eastAsia="仿宋_GB2312"/>
                <w:sz w:val="28"/>
                <w:szCs w:val="28"/>
              </w:rPr>
              <w:t>中文</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sidRPr="001656AA">
              <w:rPr>
                <w:rFonts w:eastAsia="仿宋_GB2312"/>
                <w:sz w:val="28"/>
                <w:szCs w:val="28"/>
              </w:rPr>
              <w:t>2-</w:t>
            </w:r>
            <w:r w:rsidRPr="001656AA">
              <w:rPr>
                <w:rFonts w:eastAsia="仿宋_GB2312"/>
                <w:sz w:val="28"/>
                <w:szCs w:val="28"/>
              </w:rPr>
              <w:t>丙烯酸</w:t>
            </w:r>
            <w:r>
              <w:rPr>
                <w:rFonts w:eastAsia="仿宋_GB2312" w:hint="eastAsia"/>
                <w:sz w:val="28"/>
                <w:szCs w:val="28"/>
              </w:rPr>
              <w:t>与</w:t>
            </w:r>
            <w:r w:rsidRPr="001656AA">
              <w:rPr>
                <w:rFonts w:eastAsia="仿宋_GB2312"/>
                <w:sz w:val="28"/>
                <w:szCs w:val="28"/>
              </w:rPr>
              <w:t>2-</w:t>
            </w:r>
            <w:r w:rsidRPr="001656AA">
              <w:rPr>
                <w:rFonts w:eastAsia="仿宋_GB2312"/>
                <w:sz w:val="28"/>
                <w:szCs w:val="28"/>
              </w:rPr>
              <w:t>丙烯酰胺聚合物的钠盐</w:t>
            </w:r>
          </w:p>
        </w:tc>
      </w:tr>
      <w:tr w:rsidR="0014625C" w:rsidRPr="00FE4E7E" w:rsidTr="00CC595E">
        <w:trPr>
          <w:trHeight w:val="20"/>
          <w:jc w:val="center"/>
        </w:trPr>
        <w:tc>
          <w:tcPr>
            <w:tcW w:w="979" w:type="pct"/>
            <w:vMerge/>
            <w:tcBorders>
              <w:top w:val="single" w:sz="4" w:space="0" w:color="auto"/>
              <w:left w:val="single" w:sz="4" w:space="0" w:color="auto"/>
              <w:bottom w:val="single" w:sz="4" w:space="0" w:color="auto"/>
              <w:right w:val="single" w:sz="4" w:space="0" w:color="auto"/>
            </w:tcBorders>
            <w:vAlign w:val="center"/>
            <w:hideMark/>
          </w:tcPr>
          <w:p w:rsidR="0014625C" w:rsidRPr="001656AA" w:rsidRDefault="0014625C" w:rsidP="00CC595E">
            <w:pPr>
              <w:rPr>
                <w:rFonts w:eastAsia="仿宋_GB2312"/>
                <w:sz w:val="28"/>
                <w:szCs w:val="28"/>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14625C" w:rsidRPr="001656AA" w:rsidRDefault="0014625C" w:rsidP="00CC595E">
            <w:pPr>
              <w:rPr>
                <w:rFonts w:eastAsia="仿宋_GB2312"/>
                <w:sz w:val="28"/>
                <w:szCs w:val="28"/>
              </w:rPr>
            </w:pPr>
            <w:r w:rsidRPr="001656AA">
              <w:rPr>
                <w:rFonts w:eastAsia="仿宋_GB2312"/>
                <w:sz w:val="28"/>
                <w:szCs w:val="28"/>
              </w:rPr>
              <w:t>英文</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sidRPr="001656AA">
              <w:rPr>
                <w:rFonts w:eastAsia="仿宋_GB2312"/>
                <w:sz w:val="28"/>
                <w:szCs w:val="28"/>
              </w:rPr>
              <w:t>Polymer sodium salts of 2-acrylic acid and 2-acrylamide</w:t>
            </w:r>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sidRPr="001656AA">
              <w:rPr>
                <w:rFonts w:eastAsia="仿宋_GB2312" w:hint="eastAsia"/>
                <w:sz w:val="28"/>
                <w:szCs w:val="28"/>
              </w:rPr>
              <w:t>CAS</w:t>
            </w:r>
            <w:r w:rsidRPr="001656AA">
              <w:rPr>
                <w:rFonts w:eastAsia="仿宋_GB2312"/>
                <w:sz w:val="28"/>
                <w:szCs w:val="28"/>
              </w:rPr>
              <w:t>号</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bookmarkStart w:id="0" w:name="_Hlk520366982"/>
            <w:r w:rsidRPr="001656AA">
              <w:rPr>
                <w:rFonts w:eastAsia="仿宋_GB2312"/>
                <w:sz w:val="28"/>
                <w:szCs w:val="28"/>
              </w:rPr>
              <w:t>25987-30-8</w:t>
            </w:r>
            <w:bookmarkEnd w:id="0"/>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Pr>
                <w:rFonts w:eastAsia="仿宋_GB2312" w:hint="eastAsia"/>
                <w:sz w:val="28"/>
                <w:szCs w:val="28"/>
              </w:rPr>
              <w:t>使</w:t>
            </w:r>
            <w:r w:rsidRPr="001656AA">
              <w:rPr>
                <w:rFonts w:eastAsia="仿宋_GB2312" w:hint="eastAsia"/>
                <w:sz w:val="28"/>
                <w:szCs w:val="28"/>
              </w:rPr>
              <w:t>用范围</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ind w:left="62" w:hangingChars="22" w:hanging="62"/>
              <w:rPr>
                <w:rFonts w:eastAsia="仿宋_GB2312"/>
                <w:sz w:val="28"/>
                <w:szCs w:val="28"/>
              </w:rPr>
            </w:pPr>
            <w:r w:rsidRPr="001656AA">
              <w:rPr>
                <w:rFonts w:eastAsia="仿宋_GB2312" w:hint="eastAsia"/>
                <w:sz w:val="28"/>
                <w:szCs w:val="28"/>
              </w:rPr>
              <w:t>纸和纸板</w:t>
            </w:r>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hint="eastAsia"/>
                <w:sz w:val="28"/>
                <w:szCs w:val="28"/>
              </w:rPr>
            </w:pPr>
            <w:r w:rsidRPr="001656AA">
              <w:rPr>
                <w:rFonts w:eastAsia="仿宋_GB2312" w:hint="eastAsia"/>
                <w:sz w:val="28"/>
                <w:szCs w:val="28"/>
              </w:rPr>
              <w:t>最大使用量</w:t>
            </w:r>
            <w:r w:rsidRPr="001656AA">
              <w:rPr>
                <w:rFonts w:eastAsia="仿宋_GB2312" w:hint="eastAsia"/>
                <w:sz w:val="28"/>
                <w:szCs w:val="28"/>
              </w:rPr>
              <w:t>/</w:t>
            </w:r>
            <w:r w:rsidRPr="001656AA">
              <w:rPr>
                <w:rFonts w:eastAsia="仿宋_GB2312"/>
                <w:sz w:val="28"/>
                <w:szCs w:val="28"/>
              </w:rPr>
              <w:t xml:space="preserve"> </w:t>
            </w:r>
            <w:r w:rsidRPr="001656AA">
              <w:rPr>
                <w:rFonts w:eastAsia="仿宋_GB2312" w:hint="eastAsia"/>
                <w:sz w:val="28"/>
                <w:szCs w:val="28"/>
              </w:rPr>
              <w:t>%</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sidRPr="001656AA">
              <w:rPr>
                <w:rFonts w:eastAsia="仿宋_GB2312" w:hint="eastAsia"/>
                <w:sz w:val="28"/>
                <w:szCs w:val="28"/>
              </w:rPr>
              <w:t>0.5</w:t>
            </w:r>
            <w:r w:rsidRPr="001656AA">
              <w:rPr>
                <w:rFonts w:eastAsia="仿宋_GB2312" w:hint="eastAsia"/>
                <w:sz w:val="28"/>
                <w:szCs w:val="28"/>
              </w:rPr>
              <w:t>（以干基计）</w:t>
            </w:r>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特定迁移限量（SML）/（mg/kg）</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984F18" w:rsidRDefault="0014625C" w:rsidP="00CC595E">
            <w:pPr>
              <w:rPr>
                <w:rFonts w:eastAsia="仿宋_GB2312"/>
                <w:kern w:val="0"/>
                <w:sz w:val="28"/>
                <w:szCs w:val="28"/>
              </w:rPr>
            </w:pPr>
            <w:r w:rsidRPr="001656AA">
              <w:rPr>
                <w:rFonts w:eastAsia="仿宋_GB2312"/>
                <w:sz w:val="28"/>
                <w:szCs w:val="28"/>
              </w:rPr>
              <w:t>6</w:t>
            </w:r>
            <w:r w:rsidRPr="001656AA">
              <w:rPr>
                <w:rFonts w:eastAsia="仿宋_GB2312" w:hint="eastAsia"/>
                <w:sz w:val="28"/>
                <w:szCs w:val="28"/>
              </w:rPr>
              <w:t>（以丙烯酸计</w:t>
            </w:r>
            <w:r w:rsidRPr="00984F18">
              <w:rPr>
                <w:rFonts w:eastAsia="仿宋_GB2312" w:hint="eastAsia"/>
                <w:kern w:val="0"/>
                <w:sz w:val="28"/>
                <w:szCs w:val="28"/>
              </w:rPr>
              <w:t>）；</w:t>
            </w:r>
          </w:p>
          <w:p w:rsidR="0014625C" w:rsidRPr="001656AA" w:rsidRDefault="0014625C" w:rsidP="00CC595E">
            <w:pPr>
              <w:rPr>
                <w:rFonts w:eastAsia="仿宋_GB2312"/>
                <w:sz w:val="28"/>
                <w:szCs w:val="28"/>
              </w:rPr>
            </w:pPr>
            <w:r w:rsidRPr="001656AA">
              <w:rPr>
                <w:rFonts w:eastAsia="仿宋_GB2312" w:hint="eastAsia"/>
                <w:sz w:val="28"/>
                <w:szCs w:val="28"/>
              </w:rPr>
              <w:t>ND</w:t>
            </w:r>
            <w:r w:rsidRPr="001656AA">
              <w:rPr>
                <w:rFonts w:eastAsia="仿宋_GB2312" w:hint="eastAsia"/>
                <w:sz w:val="28"/>
                <w:szCs w:val="28"/>
              </w:rPr>
              <w:t>（丙烯酰胺，</w:t>
            </w:r>
            <w:r w:rsidRPr="001656AA">
              <w:rPr>
                <w:rFonts w:eastAsia="仿宋_GB2312" w:hint="eastAsia"/>
                <w:sz w:val="28"/>
                <w:szCs w:val="28"/>
              </w:rPr>
              <w:t>DL=0.01mg/kg</w:t>
            </w:r>
            <w:r w:rsidRPr="001656AA">
              <w:rPr>
                <w:rFonts w:eastAsia="仿宋_GB2312" w:hint="eastAsia"/>
                <w:sz w:val="28"/>
                <w:szCs w:val="28"/>
              </w:rPr>
              <w:t>）</w:t>
            </w:r>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hideMark/>
          </w:tcPr>
          <w:p w:rsidR="0014625C" w:rsidRPr="00384EA9" w:rsidRDefault="0014625C" w:rsidP="00CC595E">
            <w:pPr>
              <w:widowControl/>
              <w:jc w:val="left"/>
              <w:rPr>
                <w:rFonts w:ascii="仿宋_GB2312" w:eastAsia="仿宋_GB2312" w:hAnsi="仿宋_GB2312" w:cs="仿宋_GB2312"/>
                <w:color w:val="000000"/>
                <w:kern w:val="0"/>
                <w:sz w:val="28"/>
                <w:szCs w:val="28"/>
                <w:lang w:bidi="ar"/>
              </w:rPr>
            </w:pPr>
            <w:r w:rsidRPr="00384EA9">
              <w:rPr>
                <w:rFonts w:ascii="仿宋_GB2312" w:eastAsia="仿宋_GB2312" w:hAnsi="仿宋_GB2312" w:cs="仿宋_GB2312"/>
                <w:color w:val="000000"/>
                <w:kern w:val="0"/>
                <w:sz w:val="28"/>
                <w:szCs w:val="28"/>
                <w:lang w:bidi="ar"/>
              </w:rPr>
              <w:t>最大残留量（QM）/（mg/kg）</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pStyle w:val="a5"/>
              <w:ind w:firstLineChars="0" w:firstLine="0"/>
              <w:rPr>
                <w:rFonts w:eastAsia="仿宋_GB2312" w:hint="eastAsia"/>
                <w:sz w:val="28"/>
                <w:szCs w:val="28"/>
              </w:rPr>
            </w:pPr>
            <w:r>
              <w:rPr>
                <w:rFonts w:eastAsia="仿宋_GB2312" w:hint="eastAsia"/>
                <w:sz w:val="28"/>
                <w:szCs w:val="28"/>
              </w:rPr>
              <w:t>—</w:t>
            </w:r>
          </w:p>
        </w:tc>
      </w:tr>
      <w:tr w:rsidR="0014625C" w:rsidRPr="00FE4E7E" w:rsidTr="00CC595E">
        <w:trPr>
          <w:trHeight w:val="20"/>
          <w:jc w:val="center"/>
        </w:trPr>
        <w:tc>
          <w:tcPr>
            <w:tcW w:w="1730" w:type="pct"/>
            <w:gridSpan w:val="2"/>
            <w:tcBorders>
              <w:top w:val="single" w:sz="4" w:space="0" w:color="auto"/>
              <w:left w:val="single" w:sz="4" w:space="0" w:color="auto"/>
              <w:bottom w:val="single" w:sz="4" w:space="0" w:color="auto"/>
              <w:right w:val="single" w:sz="4" w:space="0" w:color="auto"/>
            </w:tcBorders>
            <w:vAlign w:val="center"/>
            <w:hideMark/>
          </w:tcPr>
          <w:p w:rsidR="0014625C" w:rsidRPr="001656AA" w:rsidRDefault="0014625C" w:rsidP="00CC595E">
            <w:pPr>
              <w:rPr>
                <w:rFonts w:eastAsia="仿宋_GB2312"/>
                <w:sz w:val="28"/>
                <w:szCs w:val="28"/>
              </w:rPr>
            </w:pPr>
            <w:r w:rsidRPr="001656AA">
              <w:rPr>
                <w:rFonts w:eastAsia="仿宋_GB2312" w:hint="eastAsia"/>
                <w:sz w:val="28"/>
                <w:szCs w:val="28"/>
              </w:rPr>
              <w:t>备注</w:t>
            </w:r>
          </w:p>
        </w:tc>
        <w:tc>
          <w:tcPr>
            <w:tcW w:w="3270" w:type="pct"/>
            <w:tcBorders>
              <w:top w:val="single" w:sz="4" w:space="0" w:color="auto"/>
              <w:left w:val="single" w:sz="4" w:space="0" w:color="auto"/>
              <w:bottom w:val="single" w:sz="4" w:space="0" w:color="auto"/>
              <w:right w:val="single" w:sz="4" w:space="0" w:color="auto"/>
            </w:tcBorders>
            <w:vAlign w:val="center"/>
          </w:tcPr>
          <w:p w:rsidR="0014625C" w:rsidRPr="001656AA" w:rsidRDefault="0014625C" w:rsidP="00CC595E">
            <w:pPr>
              <w:rPr>
                <w:rFonts w:eastAsia="仿宋_GB2312"/>
                <w:sz w:val="28"/>
                <w:szCs w:val="28"/>
              </w:rPr>
            </w:pPr>
            <w:r w:rsidRPr="001656AA">
              <w:rPr>
                <w:rFonts w:eastAsia="仿宋_GB2312" w:hint="eastAsia"/>
                <w:sz w:val="28"/>
                <w:szCs w:val="28"/>
              </w:rPr>
              <w:t>—</w:t>
            </w:r>
          </w:p>
        </w:tc>
      </w:tr>
    </w:tbl>
    <w:p w:rsidR="0014625C" w:rsidRDefault="0014625C" w:rsidP="0014625C">
      <w:pPr>
        <w:spacing w:line="600" w:lineRule="exact"/>
        <w:rPr>
          <w:rFonts w:eastAsia="仿宋_GB2312"/>
          <w:sz w:val="32"/>
          <w:szCs w:val="32"/>
        </w:rPr>
      </w:pPr>
    </w:p>
    <w:p w:rsidR="0014625C" w:rsidRPr="00D675C3" w:rsidRDefault="0014625C" w:rsidP="0014625C">
      <w:pPr>
        <w:widowControl/>
        <w:spacing w:beforeLines="50" w:before="156" w:line="500" w:lineRule="exact"/>
        <w:ind w:firstLineChars="150" w:firstLine="480"/>
        <w:jc w:val="left"/>
        <w:outlineLvl w:val="0"/>
        <w:rPr>
          <w:rFonts w:eastAsia="楷体_GB2312" w:hint="eastAsia"/>
          <w:kern w:val="0"/>
          <w:sz w:val="32"/>
          <w:szCs w:val="32"/>
        </w:rPr>
      </w:pPr>
      <w:r>
        <w:rPr>
          <w:rFonts w:eastAsia="仿宋_GB2312"/>
          <w:sz w:val="32"/>
          <w:szCs w:val="32"/>
        </w:rPr>
        <w:br w:type="page"/>
      </w:r>
      <w:r w:rsidRPr="00D675C3">
        <w:rPr>
          <w:rFonts w:eastAsia="楷体_GB2312"/>
          <w:kern w:val="0"/>
          <w:sz w:val="32"/>
          <w:szCs w:val="32"/>
        </w:rPr>
        <w:lastRenderedPageBreak/>
        <w:t>（二）有关情况的说明</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1.</w:t>
      </w:r>
      <w:r w:rsidRPr="00D675C3">
        <w:rPr>
          <w:rFonts w:eastAsia="仿宋_GB2312" w:hint="eastAsia"/>
          <w:sz w:val="32"/>
          <w:szCs w:val="32"/>
        </w:rPr>
        <w:t>背景资料</w:t>
      </w:r>
    </w:p>
    <w:p w:rsidR="0014625C" w:rsidRPr="00170089" w:rsidRDefault="0014625C" w:rsidP="0014625C">
      <w:pPr>
        <w:ind w:firstLineChars="200" w:firstLine="640"/>
        <w:rPr>
          <w:rFonts w:eastAsia="仿宋_GB2312" w:hint="eastAsia"/>
          <w:sz w:val="32"/>
          <w:szCs w:val="32"/>
        </w:rPr>
      </w:pPr>
      <w:r w:rsidRPr="00170089">
        <w:rPr>
          <w:rFonts w:eastAsia="仿宋_GB2312" w:hint="eastAsia"/>
          <w:sz w:val="32"/>
          <w:szCs w:val="32"/>
        </w:rPr>
        <w:t>该物质</w:t>
      </w:r>
      <w:r>
        <w:rPr>
          <w:rFonts w:eastAsia="仿宋_GB2312" w:hint="eastAsia"/>
          <w:sz w:val="32"/>
          <w:szCs w:val="32"/>
        </w:rPr>
        <w:t>为</w:t>
      </w:r>
      <w:r w:rsidRPr="00895B6F">
        <w:rPr>
          <w:rFonts w:eastAsia="仿宋_GB2312" w:hint="eastAsia"/>
          <w:sz w:val="32"/>
          <w:szCs w:val="32"/>
        </w:rPr>
        <w:t>乳白色乳液聚合物</w:t>
      </w:r>
      <w:r w:rsidRPr="00170089">
        <w:rPr>
          <w:rFonts w:eastAsia="仿宋_GB2312" w:hint="eastAsia"/>
          <w:sz w:val="32"/>
          <w:szCs w:val="32"/>
        </w:rPr>
        <w:t>。</w:t>
      </w:r>
      <w:r w:rsidRPr="00170089">
        <w:rPr>
          <w:rFonts w:eastAsia="仿宋_GB2312" w:hint="eastAsia"/>
          <w:sz w:val="32"/>
          <w:szCs w:val="32"/>
        </w:rPr>
        <w:t>GB 9685-2016</w:t>
      </w:r>
      <w:r>
        <w:rPr>
          <w:rFonts w:eastAsia="仿宋_GB2312" w:hint="eastAsia"/>
          <w:sz w:val="32"/>
          <w:szCs w:val="32"/>
        </w:rPr>
        <w:t>已批准其</w:t>
      </w:r>
      <w:r w:rsidRPr="00170089">
        <w:rPr>
          <w:rFonts w:eastAsia="仿宋_GB2312" w:hint="eastAsia"/>
          <w:sz w:val="32"/>
          <w:szCs w:val="32"/>
        </w:rPr>
        <w:t>作为添加剂用于食品接触用纸和纸板材料及制品，最大使用量为</w:t>
      </w:r>
      <w:r w:rsidRPr="00170089">
        <w:rPr>
          <w:rFonts w:eastAsia="仿宋_GB2312" w:hint="eastAsia"/>
          <w:sz w:val="32"/>
          <w:szCs w:val="32"/>
        </w:rPr>
        <w:t>0.1%</w:t>
      </w:r>
      <w:r w:rsidRPr="00170089">
        <w:rPr>
          <w:rFonts w:eastAsia="仿宋_GB2312" w:hint="eastAsia"/>
          <w:sz w:val="32"/>
          <w:szCs w:val="32"/>
        </w:rPr>
        <w:t>；本次申请将其使用量扩大至</w:t>
      </w:r>
      <w:r w:rsidRPr="00170089">
        <w:rPr>
          <w:rFonts w:eastAsia="仿宋_GB2312" w:hint="eastAsia"/>
          <w:sz w:val="32"/>
          <w:szCs w:val="32"/>
        </w:rPr>
        <w:t>0.5%</w:t>
      </w:r>
      <w:r w:rsidRPr="00170089">
        <w:rPr>
          <w:rFonts w:eastAsia="仿宋_GB2312" w:hint="eastAsia"/>
          <w:sz w:val="32"/>
          <w:szCs w:val="32"/>
        </w:rPr>
        <w:t>。美国食品药品管理局和欧洲委员会均允许该物质用于食品接触用纸和纸板材料及制品。</w:t>
      </w:r>
    </w:p>
    <w:p w:rsidR="0014625C" w:rsidRPr="00170089" w:rsidRDefault="0014625C" w:rsidP="0014625C">
      <w:pPr>
        <w:ind w:firstLineChars="200" w:firstLine="640"/>
        <w:rPr>
          <w:rFonts w:eastAsia="仿宋_GB2312" w:hint="eastAsia"/>
          <w:sz w:val="32"/>
          <w:szCs w:val="32"/>
        </w:rPr>
      </w:pPr>
      <w:r w:rsidRPr="00170089">
        <w:rPr>
          <w:rFonts w:eastAsia="仿宋_GB2312" w:hint="eastAsia"/>
          <w:sz w:val="32"/>
          <w:szCs w:val="32"/>
        </w:rPr>
        <w:t xml:space="preserve">2. </w:t>
      </w:r>
      <w:r w:rsidRPr="00170089">
        <w:rPr>
          <w:rFonts w:eastAsia="仿宋_GB2312" w:hint="eastAsia"/>
          <w:sz w:val="32"/>
          <w:szCs w:val="32"/>
        </w:rPr>
        <w:t>工艺必要性</w:t>
      </w:r>
    </w:p>
    <w:p w:rsidR="0014625C" w:rsidRDefault="0014625C" w:rsidP="0014625C">
      <w:pPr>
        <w:ind w:firstLineChars="200" w:firstLine="640"/>
        <w:rPr>
          <w:rFonts w:eastAsia="仿宋_GB2312"/>
          <w:sz w:val="32"/>
          <w:szCs w:val="32"/>
        </w:rPr>
      </w:pPr>
      <w:r w:rsidRPr="00170089">
        <w:rPr>
          <w:rFonts w:eastAsia="仿宋_GB2312" w:hint="eastAsia"/>
          <w:sz w:val="32"/>
          <w:szCs w:val="32"/>
        </w:rPr>
        <w:t>该</w:t>
      </w:r>
      <w:r>
        <w:rPr>
          <w:rFonts w:eastAsia="仿宋_GB2312" w:hint="eastAsia"/>
          <w:sz w:val="32"/>
          <w:szCs w:val="32"/>
        </w:rPr>
        <w:t>物质</w:t>
      </w:r>
      <w:r w:rsidRPr="00170089">
        <w:rPr>
          <w:rFonts w:eastAsia="仿宋_GB2312" w:hint="eastAsia"/>
          <w:sz w:val="32"/>
          <w:szCs w:val="32"/>
        </w:rPr>
        <w:t>作为各种类型纸张的增强剂，在纸张的湿部生产中起到平衡电荷以及提高强度的功能。</w:t>
      </w:r>
    </w:p>
    <w:p w:rsidR="0014625C" w:rsidRPr="00B457BB" w:rsidRDefault="0014625C" w:rsidP="0014625C">
      <w:pPr>
        <w:spacing w:line="600" w:lineRule="exact"/>
        <w:rPr>
          <w:rFonts w:eastAsia="黑体"/>
          <w:kern w:val="0"/>
          <w:sz w:val="32"/>
          <w:szCs w:val="32"/>
        </w:rPr>
      </w:pPr>
      <w:r>
        <w:rPr>
          <w:rFonts w:eastAsia="仿宋_GB2312"/>
          <w:sz w:val="32"/>
          <w:szCs w:val="32"/>
        </w:rPr>
        <w:br w:type="page"/>
      </w:r>
      <w:r>
        <w:rPr>
          <w:rFonts w:eastAsia="黑体" w:hint="eastAsia"/>
          <w:kern w:val="0"/>
          <w:sz w:val="32"/>
          <w:szCs w:val="32"/>
        </w:rPr>
        <w:lastRenderedPageBreak/>
        <w:t>六</w:t>
      </w:r>
      <w:r w:rsidRPr="00B457BB">
        <w:rPr>
          <w:rFonts w:eastAsia="黑体"/>
          <w:kern w:val="0"/>
          <w:sz w:val="32"/>
          <w:szCs w:val="32"/>
        </w:rPr>
        <w:t>、</w:t>
      </w:r>
      <w:r w:rsidRPr="00984F18">
        <w:rPr>
          <w:rFonts w:eastAsia="黑体" w:hint="eastAsia"/>
          <w:kern w:val="0"/>
          <w:sz w:val="32"/>
          <w:szCs w:val="32"/>
        </w:rPr>
        <w:t>2-</w:t>
      </w:r>
      <w:r w:rsidRPr="00984F18">
        <w:rPr>
          <w:rFonts w:eastAsia="黑体" w:hint="eastAsia"/>
          <w:kern w:val="0"/>
          <w:sz w:val="32"/>
          <w:szCs w:val="32"/>
        </w:rPr>
        <w:t>甲基</w:t>
      </w:r>
      <w:r w:rsidRPr="00984F18">
        <w:rPr>
          <w:rFonts w:eastAsia="黑体" w:hint="eastAsia"/>
          <w:kern w:val="0"/>
          <w:sz w:val="32"/>
          <w:szCs w:val="32"/>
        </w:rPr>
        <w:t>-2-</w:t>
      </w:r>
      <w:r w:rsidRPr="00984F18">
        <w:rPr>
          <w:rFonts w:eastAsia="黑体" w:hint="eastAsia"/>
          <w:kern w:val="0"/>
          <w:sz w:val="32"/>
          <w:szCs w:val="32"/>
        </w:rPr>
        <w:t>丙烯酸与</w:t>
      </w:r>
      <w:r w:rsidRPr="00984F18">
        <w:rPr>
          <w:rFonts w:eastAsia="黑体" w:hint="eastAsia"/>
          <w:kern w:val="0"/>
          <w:sz w:val="32"/>
          <w:szCs w:val="32"/>
        </w:rPr>
        <w:t>2-</w:t>
      </w:r>
      <w:r w:rsidRPr="00984F18">
        <w:rPr>
          <w:rFonts w:eastAsia="黑体" w:hint="eastAsia"/>
          <w:kern w:val="0"/>
          <w:sz w:val="32"/>
          <w:szCs w:val="32"/>
        </w:rPr>
        <w:t>丙烯酸乙酯和</w:t>
      </w:r>
      <w:r w:rsidRPr="00984F18">
        <w:rPr>
          <w:rFonts w:eastAsia="黑体" w:hint="eastAsia"/>
          <w:kern w:val="0"/>
          <w:sz w:val="32"/>
          <w:szCs w:val="32"/>
        </w:rPr>
        <w:t>2-</w:t>
      </w:r>
      <w:r w:rsidRPr="00984F18">
        <w:rPr>
          <w:rFonts w:eastAsia="黑体" w:hint="eastAsia"/>
          <w:kern w:val="0"/>
          <w:sz w:val="32"/>
          <w:szCs w:val="32"/>
        </w:rPr>
        <w:t>丙烯酸的聚合物</w:t>
      </w:r>
    </w:p>
    <w:p w:rsidR="0014625C" w:rsidRPr="00B457BB" w:rsidRDefault="0014625C" w:rsidP="0014625C">
      <w:pPr>
        <w:spacing w:line="600" w:lineRule="exact"/>
        <w:rPr>
          <w:rFonts w:eastAsia="楷体_GB2312"/>
          <w:kern w:val="0"/>
          <w:sz w:val="32"/>
          <w:szCs w:val="32"/>
        </w:rPr>
      </w:pPr>
      <w:r w:rsidRPr="00B457BB">
        <w:rPr>
          <w:rFonts w:eastAsia="楷体_GB2312"/>
          <w:kern w:val="0"/>
          <w:sz w:val="32"/>
          <w:szCs w:val="32"/>
        </w:rPr>
        <w:t>（一）公告草案</w:t>
      </w:r>
      <w:r w:rsidRPr="00B457BB">
        <w:rPr>
          <w:rFonts w:eastAsia="楷体_GB2312"/>
          <w:kern w:val="0"/>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241"/>
        <w:gridCol w:w="5431"/>
      </w:tblGrid>
      <w:tr w:rsidR="0014625C" w:rsidRPr="00C81A1B" w:rsidTr="00CC595E">
        <w:trPr>
          <w:trHeight w:val="170"/>
          <w:jc w:val="center"/>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产品名称</w:t>
            </w:r>
          </w:p>
        </w:tc>
        <w:tc>
          <w:tcPr>
            <w:tcW w:w="748" w:type="pct"/>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中文</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2-</w:t>
            </w:r>
            <w:r w:rsidRPr="00C81A1B">
              <w:rPr>
                <w:rFonts w:eastAsia="仿宋_GB2312" w:cs="Arial" w:hint="eastAsia"/>
                <w:sz w:val="28"/>
                <w:szCs w:val="28"/>
              </w:rPr>
              <w:t>甲基</w:t>
            </w:r>
            <w:r w:rsidRPr="00C81A1B">
              <w:rPr>
                <w:rFonts w:eastAsia="仿宋_GB2312" w:cs="Arial" w:hint="eastAsia"/>
                <w:sz w:val="28"/>
                <w:szCs w:val="28"/>
              </w:rPr>
              <w:t>-2-</w:t>
            </w:r>
            <w:r w:rsidRPr="00C81A1B">
              <w:rPr>
                <w:rFonts w:eastAsia="仿宋_GB2312" w:cs="Arial" w:hint="eastAsia"/>
                <w:sz w:val="28"/>
                <w:szCs w:val="28"/>
              </w:rPr>
              <w:t>丙烯酸与</w:t>
            </w:r>
            <w:r w:rsidRPr="00C81A1B">
              <w:rPr>
                <w:rFonts w:eastAsia="仿宋_GB2312" w:cs="Arial" w:hint="eastAsia"/>
                <w:sz w:val="28"/>
                <w:szCs w:val="28"/>
              </w:rPr>
              <w:t>2-</w:t>
            </w:r>
            <w:r w:rsidRPr="00C81A1B">
              <w:rPr>
                <w:rFonts w:eastAsia="仿宋_GB2312" w:cs="Arial" w:hint="eastAsia"/>
                <w:sz w:val="28"/>
                <w:szCs w:val="28"/>
              </w:rPr>
              <w:t>丙烯酸乙酯和</w:t>
            </w:r>
            <w:r w:rsidRPr="00C81A1B">
              <w:rPr>
                <w:rFonts w:eastAsia="仿宋_GB2312" w:cs="Arial" w:hint="eastAsia"/>
                <w:sz w:val="28"/>
                <w:szCs w:val="28"/>
              </w:rPr>
              <w:t>2-</w:t>
            </w:r>
            <w:r w:rsidRPr="00C81A1B">
              <w:rPr>
                <w:rFonts w:eastAsia="仿宋_GB2312" w:cs="Arial" w:hint="eastAsia"/>
                <w:sz w:val="28"/>
                <w:szCs w:val="28"/>
              </w:rPr>
              <w:t>丙烯酸的聚合物</w:t>
            </w:r>
          </w:p>
        </w:tc>
      </w:tr>
      <w:tr w:rsidR="0014625C" w:rsidRPr="00C81A1B" w:rsidTr="00CC595E">
        <w:trPr>
          <w:trHeight w:val="170"/>
          <w:jc w:val="center"/>
        </w:trPr>
        <w:tc>
          <w:tcPr>
            <w:tcW w:w="979" w:type="pct"/>
            <w:vMerge/>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rPr>
                <w:rFonts w:eastAsia="仿宋_GB2312" w:cs="Arial" w:hint="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英文</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jc w:val="left"/>
              <w:rPr>
                <w:rFonts w:eastAsia="仿宋_GB2312" w:cs="Arial" w:hint="eastAsia"/>
                <w:sz w:val="28"/>
                <w:szCs w:val="28"/>
              </w:rPr>
            </w:pPr>
            <w:r w:rsidRPr="00C81A1B">
              <w:rPr>
                <w:rFonts w:eastAsia="仿宋_GB2312" w:cs="Arial" w:hint="eastAsia"/>
                <w:sz w:val="28"/>
                <w:szCs w:val="28"/>
              </w:rPr>
              <w:t>2-Propenoic acid, 2-methyl-, polymer with ethyl 2-propenoate and 2-propenoic acid</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C</w:t>
            </w:r>
            <w:r w:rsidRPr="00C81A1B">
              <w:rPr>
                <w:rFonts w:eastAsia="仿宋_GB2312" w:cs="Arial"/>
                <w:sz w:val="28"/>
                <w:szCs w:val="28"/>
              </w:rPr>
              <w:t>AS</w:t>
            </w:r>
            <w:r w:rsidRPr="00C81A1B">
              <w:rPr>
                <w:rFonts w:eastAsia="仿宋_GB2312" w:cs="Arial" w:hint="eastAsia"/>
                <w:sz w:val="28"/>
                <w:szCs w:val="28"/>
              </w:rPr>
              <w:t>号</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30351-73-6</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Pr>
                <w:rFonts w:eastAsia="仿宋_GB2312" w:cs="Arial" w:hint="eastAsia"/>
                <w:sz w:val="28"/>
                <w:szCs w:val="28"/>
              </w:rPr>
              <w:t>使</w:t>
            </w:r>
            <w:r w:rsidRPr="00C81A1B">
              <w:rPr>
                <w:rFonts w:eastAsia="仿宋_GB2312" w:cs="Arial" w:hint="eastAsia"/>
                <w:sz w:val="28"/>
                <w:szCs w:val="28"/>
              </w:rPr>
              <w:t>用范围</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ind w:left="62" w:hangingChars="22" w:hanging="62"/>
              <w:rPr>
                <w:rFonts w:eastAsia="仿宋_GB2312" w:cs="Arial" w:hint="eastAsia"/>
                <w:sz w:val="28"/>
                <w:szCs w:val="28"/>
              </w:rPr>
            </w:pPr>
            <w:r w:rsidRPr="00C81A1B">
              <w:rPr>
                <w:rFonts w:eastAsia="仿宋_GB2312" w:cs="Arial" w:hint="eastAsia"/>
                <w:sz w:val="28"/>
                <w:szCs w:val="28"/>
              </w:rPr>
              <w:t>粘合剂</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最大使用量</w:t>
            </w:r>
            <w:r w:rsidRPr="00C81A1B">
              <w:rPr>
                <w:rFonts w:eastAsia="仿宋_GB2312" w:cs="Arial" w:hint="eastAsia"/>
                <w:sz w:val="28"/>
                <w:szCs w:val="28"/>
              </w:rPr>
              <w:t>/ %</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ind w:left="62" w:hangingChars="22" w:hanging="62"/>
              <w:rPr>
                <w:rFonts w:eastAsia="仿宋_GB2312" w:cs="Arial" w:hint="eastAsia"/>
                <w:sz w:val="28"/>
                <w:szCs w:val="28"/>
              </w:rPr>
            </w:pPr>
            <w:r w:rsidRPr="00C81A1B">
              <w:rPr>
                <w:rFonts w:eastAsia="仿宋_GB2312" w:cs="Arial" w:hint="eastAsia"/>
                <w:sz w:val="28"/>
                <w:szCs w:val="28"/>
              </w:rPr>
              <w:t>按生产需要适量使用</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widowControl/>
              <w:jc w:val="left"/>
              <w:rPr>
                <w:rFonts w:eastAsia="仿宋_GB2312" w:cs="仿宋_GB2312"/>
                <w:color w:val="000000"/>
                <w:kern w:val="0"/>
                <w:sz w:val="28"/>
                <w:szCs w:val="28"/>
                <w:lang w:bidi="ar"/>
              </w:rPr>
            </w:pPr>
            <w:r w:rsidRPr="00C81A1B">
              <w:rPr>
                <w:rFonts w:eastAsia="仿宋_GB2312" w:cs="仿宋_GB2312"/>
                <w:color w:val="000000"/>
                <w:kern w:val="0"/>
                <w:sz w:val="28"/>
                <w:szCs w:val="28"/>
                <w:lang w:bidi="ar"/>
              </w:rPr>
              <w:t>特定迁移限量（</w:t>
            </w:r>
            <w:r w:rsidRPr="00C81A1B">
              <w:rPr>
                <w:rFonts w:eastAsia="仿宋_GB2312" w:cs="仿宋_GB2312"/>
                <w:color w:val="000000"/>
                <w:kern w:val="0"/>
                <w:sz w:val="28"/>
                <w:szCs w:val="28"/>
                <w:lang w:bidi="ar"/>
              </w:rPr>
              <w:t>SML</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mg/kg</w:t>
            </w:r>
            <w:r w:rsidRPr="00C81A1B">
              <w:rPr>
                <w:rFonts w:eastAsia="仿宋_GB2312" w:cs="仿宋_GB2312"/>
                <w:color w:val="000000"/>
                <w:kern w:val="0"/>
                <w:sz w:val="28"/>
                <w:szCs w:val="28"/>
                <w:lang w:bidi="ar"/>
              </w:rPr>
              <w:t>）</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6</w:t>
            </w:r>
            <w:r w:rsidRPr="00C81A1B">
              <w:rPr>
                <w:rFonts w:eastAsia="仿宋_GB2312" w:cs="Arial" w:hint="eastAsia"/>
                <w:sz w:val="28"/>
                <w:szCs w:val="28"/>
              </w:rPr>
              <w:t>（以丙烯酸计</w:t>
            </w:r>
            <w:r w:rsidRPr="00C81A1B">
              <w:rPr>
                <w:rFonts w:eastAsia="仿宋_GB2312" w:hint="eastAsia"/>
                <w:kern w:val="0"/>
                <w:sz w:val="28"/>
                <w:szCs w:val="28"/>
              </w:rPr>
              <w:t>）；</w:t>
            </w:r>
            <w:r w:rsidRPr="00C81A1B">
              <w:rPr>
                <w:rFonts w:eastAsia="仿宋_GB2312" w:cs="Arial" w:hint="eastAsia"/>
                <w:sz w:val="28"/>
                <w:szCs w:val="28"/>
              </w:rPr>
              <w:t>6</w:t>
            </w:r>
            <w:r w:rsidRPr="00C81A1B">
              <w:rPr>
                <w:rFonts w:eastAsia="仿宋_GB2312" w:cs="Arial" w:hint="eastAsia"/>
                <w:sz w:val="28"/>
                <w:szCs w:val="28"/>
              </w:rPr>
              <w:t>（以甲基丙烯酸计）</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widowControl/>
              <w:jc w:val="left"/>
              <w:rPr>
                <w:rFonts w:eastAsia="仿宋_GB2312" w:cs="仿宋_GB2312"/>
                <w:color w:val="000000"/>
                <w:kern w:val="0"/>
                <w:sz w:val="28"/>
                <w:szCs w:val="28"/>
                <w:lang w:bidi="ar"/>
              </w:rPr>
            </w:pPr>
            <w:r w:rsidRPr="00C81A1B">
              <w:rPr>
                <w:rFonts w:eastAsia="仿宋_GB2312" w:cs="仿宋_GB2312"/>
                <w:color w:val="000000"/>
                <w:kern w:val="0"/>
                <w:sz w:val="28"/>
                <w:szCs w:val="28"/>
                <w:lang w:bidi="ar"/>
              </w:rPr>
              <w:t>最大残留量（</w:t>
            </w:r>
            <w:r w:rsidRPr="00C81A1B">
              <w:rPr>
                <w:rFonts w:eastAsia="仿宋_GB2312" w:cs="仿宋_GB2312"/>
                <w:color w:val="000000"/>
                <w:kern w:val="0"/>
                <w:sz w:val="28"/>
                <w:szCs w:val="28"/>
                <w:lang w:bidi="ar"/>
              </w:rPr>
              <w:t>QM</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w:t>
            </w:r>
            <w:r w:rsidRPr="00C81A1B">
              <w:rPr>
                <w:rFonts w:eastAsia="仿宋_GB2312" w:cs="仿宋_GB2312"/>
                <w:color w:val="000000"/>
                <w:kern w:val="0"/>
                <w:sz w:val="28"/>
                <w:szCs w:val="28"/>
                <w:lang w:bidi="ar"/>
              </w:rPr>
              <w:t>mg/kg</w:t>
            </w:r>
            <w:r w:rsidRPr="00C81A1B">
              <w:rPr>
                <w:rFonts w:eastAsia="仿宋_GB2312" w:cs="仿宋_GB2312"/>
                <w:color w:val="000000"/>
                <w:kern w:val="0"/>
                <w:sz w:val="28"/>
                <w:szCs w:val="28"/>
                <w:lang w:bidi="ar"/>
              </w:rPr>
              <w:t>）</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w:t>
            </w:r>
          </w:p>
        </w:tc>
      </w:tr>
      <w:tr w:rsidR="0014625C" w:rsidRPr="00C81A1B" w:rsidTr="00CC595E">
        <w:trPr>
          <w:trHeight w:val="170"/>
          <w:jc w:val="center"/>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14625C" w:rsidRPr="00C81A1B" w:rsidRDefault="0014625C" w:rsidP="00CC595E">
            <w:pPr>
              <w:rPr>
                <w:rFonts w:eastAsia="仿宋_GB2312" w:cs="Arial" w:hint="eastAsia"/>
                <w:sz w:val="28"/>
                <w:szCs w:val="28"/>
              </w:rPr>
            </w:pPr>
            <w:r w:rsidRPr="00C81A1B">
              <w:rPr>
                <w:rFonts w:eastAsia="仿宋_GB2312" w:cs="Arial" w:hint="eastAsia"/>
                <w:sz w:val="28"/>
                <w:szCs w:val="28"/>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14625C" w:rsidRPr="00C81A1B" w:rsidRDefault="0014625C" w:rsidP="00CC595E">
            <w:pPr>
              <w:rPr>
                <w:rFonts w:eastAsia="仿宋_GB2312" w:cs="Arial" w:hint="eastAsia"/>
                <w:sz w:val="28"/>
                <w:szCs w:val="28"/>
              </w:rPr>
            </w:pPr>
            <w:r>
              <w:rPr>
                <w:rFonts w:eastAsia="仿宋_GB2312" w:cs="Arial" w:hint="eastAsia"/>
                <w:sz w:val="28"/>
                <w:szCs w:val="28"/>
              </w:rPr>
              <w:t>添加</w:t>
            </w:r>
            <w:r>
              <w:rPr>
                <w:rFonts w:eastAsia="仿宋_GB2312" w:cs="Arial"/>
                <w:sz w:val="28"/>
                <w:szCs w:val="28"/>
              </w:rPr>
              <w:t>了该物质的</w:t>
            </w:r>
            <w:r>
              <w:rPr>
                <w:rFonts w:eastAsia="仿宋_GB2312" w:cs="Arial" w:hint="eastAsia"/>
                <w:sz w:val="28"/>
                <w:szCs w:val="28"/>
              </w:rPr>
              <w:t>粘合</w:t>
            </w:r>
            <w:r w:rsidRPr="005B192E">
              <w:rPr>
                <w:rFonts w:eastAsia="仿宋_GB2312" w:cs="Arial" w:hint="eastAsia"/>
                <w:sz w:val="28"/>
                <w:szCs w:val="28"/>
              </w:rPr>
              <w:t>剂所生产</w:t>
            </w:r>
            <w:r w:rsidRPr="005B192E">
              <w:rPr>
                <w:rFonts w:eastAsia="仿宋_GB2312" w:cs="Arial"/>
                <w:sz w:val="28"/>
                <w:szCs w:val="28"/>
              </w:rPr>
              <w:t>的</w:t>
            </w:r>
            <w:r w:rsidRPr="005B192E">
              <w:rPr>
                <w:rFonts w:eastAsia="仿宋_GB2312" w:cs="Arial" w:hint="eastAsia"/>
                <w:sz w:val="28"/>
                <w:szCs w:val="28"/>
              </w:rPr>
              <w:t>食品</w:t>
            </w:r>
            <w:r w:rsidRPr="005B192E">
              <w:rPr>
                <w:rFonts w:eastAsia="仿宋_GB2312" w:cs="Arial"/>
                <w:sz w:val="28"/>
                <w:szCs w:val="28"/>
              </w:rPr>
              <w:t>接触</w:t>
            </w:r>
            <w:r w:rsidRPr="005B192E">
              <w:rPr>
                <w:rFonts w:eastAsia="仿宋_GB2312" w:cs="Arial" w:hint="eastAsia"/>
                <w:sz w:val="28"/>
                <w:szCs w:val="28"/>
              </w:rPr>
              <w:t>材料</w:t>
            </w:r>
            <w:r w:rsidRPr="005B192E">
              <w:rPr>
                <w:rFonts w:eastAsia="仿宋_GB2312" w:cs="Arial"/>
                <w:sz w:val="28"/>
                <w:szCs w:val="28"/>
              </w:rPr>
              <w:t>及制品</w:t>
            </w:r>
            <w:r w:rsidRPr="005B192E">
              <w:rPr>
                <w:rFonts w:eastAsia="仿宋_GB2312" w:cs="Arial" w:hint="eastAsia"/>
                <w:sz w:val="28"/>
                <w:szCs w:val="28"/>
              </w:rPr>
              <w:t>仅限</w:t>
            </w:r>
            <w:r w:rsidRPr="005B192E">
              <w:rPr>
                <w:rFonts w:eastAsia="仿宋_GB2312" w:cs="Arial"/>
                <w:sz w:val="28"/>
                <w:szCs w:val="28"/>
              </w:rPr>
              <w:t>用于</w:t>
            </w:r>
            <w:r w:rsidRPr="005B192E">
              <w:rPr>
                <w:rFonts w:eastAsia="仿宋_GB2312" w:cs="Arial" w:hint="eastAsia"/>
                <w:sz w:val="28"/>
                <w:szCs w:val="28"/>
              </w:rPr>
              <w:t>室温</w:t>
            </w:r>
            <w:r w:rsidRPr="00C81A1B">
              <w:rPr>
                <w:rFonts w:eastAsia="仿宋_GB2312" w:cs="Arial" w:hint="eastAsia"/>
                <w:sz w:val="28"/>
                <w:szCs w:val="28"/>
              </w:rPr>
              <w:t>罐装并在室温下长期贮存（包括</w:t>
            </w:r>
            <w:r>
              <w:rPr>
                <w:rFonts w:eastAsia="仿宋_GB2312" w:cs="Arial" w:hint="eastAsia"/>
                <w:sz w:val="28"/>
                <w:szCs w:val="28"/>
              </w:rPr>
              <w:t>温度不超过</w:t>
            </w:r>
            <w:r w:rsidRPr="00C81A1B">
              <w:rPr>
                <w:rFonts w:eastAsia="仿宋_GB2312" w:cs="Arial" w:hint="eastAsia"/>
                <w:sz w:val="28"/>
                <w:szCs w:val="28"/>
              </w:rPr>
              <w:t>70</w:t>
            </w:r>
            <w:r w:rsidRPr="00C81A1B">
              <w:rPr>
                <w:rFonts w:eastAsia="仿宋_GB2312" w:cs="Arial" w:hint="eastAsia"/>
                <w:sz w:val="28"/>
                <w:szCs w:val="28"/>
              </w:rPr>
              <w:t>℃，</w:t>
            </w:r>
            <w:r>
              <w:rPr>
                <w:rFonts w:eastAsia="仿宋_GB2312" w:cs="Arial" w:hint="eastAsia"/>
                <w:sz w:val="28"/>
                <w:szCs w:val="28"/>
              </w:rPr>
              <w:t>时间不超过</w:t>
            </w:r>
            <w:r w:rsidRPr="00C81A1B">
              <w:rPr>
                <w:rFonts w:eastAsia="仿宋_GB2312" w:cs="Arial" w:hint="eastAsia"/>
                <w:sz w:val="28"/>
                <w:szCs w:val="28"/>
              </w:rPr>
              <w:t>2h</w:t>
            </w:r>
            <w:r w:rsidRPr="00C81A1B">
              <w:rPr>
                <w:rFonts w:eastAsia="仿宋_GB2312" w:cs="Arial" w:hint="eastAsia"/>
                <w:sz w:val="28"/>
                <w:szCs w:val="28"/>
              </w:rPr>
              <w:t>或</w:t>
            </w:r>
            <w:r>
              <w:rPr>
                <w:rFonts w:eastAsia="仿宋_GB2312" w:cs="Arial" w:hint="eastAsia"/>
                <w:sz w:val="28"/>
                <w:szCs w:val="28"/>
              </w:rPr>
              <w:t>温度不超过</w:t>
            </w:r>
            <w:r w:rsidRPr="00C81A1B">
              <w:rPr>
                <w:rFonts w:eastAsia="仿宋_GB2312" w:cs="Arial" w:hint="eastAsia"/>
                <w:sz w:val="28"/>
                <w:szCs w:val="28"/>
              </w:rPr>
              <w:t>100</w:t>
            </w:r>
            <w:r w:rsidRPr="00C81A1B">
              <w:rPr>
                <w:rFonts w:eastAsia="仿宋_GB2312" w:cs="Arial" w:hint="eastAsia"/>
                <w:sz w:val="28"/>
                <w:szCs w:val="28"/>
              </w:rPr>
              <w:t>℃，</w:t>
            </w:r>
            <w:r>
              <w:rPr>
                <w:rFonts w:eastAsia="仿宋_GB2312" w:cs="Arial" w:hint="eastAsia"/>
                <w:sz w:val="28"/>
                <w:szCs w:val="28"/>
              </w:rPr>
              <w:t>时间不超过</w:t>
            </w:r>
            <w:r w:rsidRPr="00C81A1B">
              <w:rPr>
                <w:rFonts w:eastAsia="仿宋_GB2312" w:cs="Arial" w:hint="eastAsia"/>
                <w:sz w:val="28"/>
                <w:szCs w:val="28"/>
              </w:rPr>
              <w:t>15min</w:t>
            </w:r>
            <w:r w:rsidRPr="00C81A1B">
              <w:rPr>
                <w:rFonts w:eastAsia="仿宋_GB2312" w:cs="Arial" w:hint="eastAsia"/>
                <w:sz w:val="28"/>
                <w:szCs w:val="28"/>
              </w:rPr>
              <w:t>条件下的热罐装及巴氏消毒）</w:t>
            </w:r>
          </w:p>
        </w:tc>
      </w:tr>
    </w:tbl>
    <w:p w:rsidR="0014625C" w:rsidRDefault="0014625C" w:rsidP="0014625C">
      <w:pPr>
        <w:rPr>
          <w:rFonts w:eastAsia="仿宋_GB2312"/>
          <w:sz w:val="32"/>
          <w:szCs w:val="32"/>
        </w:rPr>
      </w:pPr>
    </w:p>
    <w:p w:rsidR="0014625C" w:rsidRPr="00D675C3" w:rsidRDefault="0014625C" w:rsidP="0014625C">
      <w:pPr>
        <w:widowControl/>
        <w:spacing w:beforeLines="50" w:before="156" w:line="500" w:lineRule="exact"/>
        <w:jc w:val="left"/>
        <w:outlineLvl w:val="0"/>
        <w:rPr>
          <w:rFonts w:eastAsia="楷体_GB2312" w:hint="eastAsia"/>
          <w:kern w:val="0"/>
          <w:sz w:val="32"/>
          <w:szCs w:val="32"/>
        </w:rPr>
      </w:pPr>
      <w:r>
        <w:rPr>
          <w:rFonts w:eastAsia="仿宋_GB2312"/>
          <w:sz w:val="32"/>
          <w:szCs w:val="32"/>
        </w:rPr>
        <w:br w:type="page"/>
      </w:r>
      <w:r w:rsidRPr="00D675C3">
        <w:rPr>
          <w:rFonts w:eastAsia="楷体_GB2312"/>
          <w:kern w:val="0"/>
          <w:sz w:val="32"/>
          <w:szCs w:val="32"/>
        </w:rPr>
        <w:lastRenderedPageBreak/>
        <w:t>（二）有关情况的说明</w:t>
      </w:r>
    </w:p>
    <w:p w:rsidR="0014625C" w:rsidRPr="00D675C3" w:rsidRDefault="0014625C" w:rsidP="0014625C">
      <w:pPr>
        <w:ind w:firstLineChars="200" w:firstLine="640"/>
        <w:rPr>
          <w:rFonts w:eastAsia="仿宋_GB2312" w:hint="eastAsia"/>
          <w:sz w:val="32"/>
          <w:szCs w:val="32"/>
        </w:rPr>
      </w:pPr>
      <w:r w:rsidRPr="00D675C3">
        <w:rPr>
          <w:rFonts w:eastAsia="仿宋_GB2312" w:hint="eastAsia"/>
          <w:sz w:val="32"/>
          <w:szCs w:val="32"/>
        </w:rPr>
        <w:t>1.</w:t>
      </w:r>
      <w:r w:rsidRPr="00D675C3">
        <w:rPr>
          <w:rFonts w:eastAsia="仿宋_GB2312" w:hint="eastAsia"/>
          <w:sz w:val="32"/>
          <w:szCs w:val="32"/>
        </w:rPr>
        <w:t>背景资料</w:t>
      </w:r>
    </w:p>
    <w:p w:rsidR="0014625C" w:rsidRPr="00D82FBD" w:rsidRDefault="0014625C" w:rsidP="0014625C">
      <w:pPr>
        <w:ind w:firstLineChars="200" w:firstLine="640"/>
        <w:rPr>
          <w:rFonts w:eastAsia="仿宋_GB2312" w:hint="eastAsia"/>
          <w:sz w:val="32"/>
          <w:szCs w:val="32"/>
        </w:rPr>
      </w:pPr>
      <w:r w:rsidRPr="00D82FBD">
        <w:rPr>
          <w:rFonts w:eastAsia="仿宋_GB2312" w:hint="eastAsia"/>
          <w:sz w:val="32"/>
          <w:szCs w:val="32"/>
        </w:rPr>
        <w:t>该物质</w:t>
      </w:r>
      <w:r>
        <w:rPr>
          <w:rFonts w:eastAsia="仿宋_GB2312" w:hint="eastAsia"/>
          <w:sz w:val="32"/>
          <w:szCs w:val="32"/>
        </w:rPr>
        <w:t>为</w:t>
      </w:r>
      <w:r w:rsidRPr="00D82FBD">
        <w:rPr>
          <w:rFonts w:eastAsia="仿宋_GB2312" w:hint="eastAsia"/>
          <w:sz w:val="32"/>
          <w:szCs w:val="32"/>
        </w:rPr>
        <w:t>乳白色</w:t>
      </w:r>
      <w:r>
        <w:rPr>
          <w:rFonts w:eastAsia="仿宋_GB2312" w:hint="eastAsia"/>
          <w:sz w:val="32"/>
          <w:szCs w:val="32"/>
        </w:rPr>
        <w:t>乳液聚合物</w:t>
      </w:r>
      <w:r w:rsidRPr="00D82FBD">
        <w:rPr>
          <w:rFonts w:eastAsia="仿宋_GB2312" w:hint="eastAsia"/>
          <w:sz w:val="32"/>
          <w:szCs w:val="32"/>
        </w:rPr>
        <w:t>。</w:t>
      </w:r>
      <w:r w:rsidRPr="00D82FBD">
        <w:rPr>
          <w:rFonts w:eastAsia="仿宋_GB2312" w:hint="eastAsia"/>
          <w:sz w:val="32"/>
          <w:szCs w:val="32"/>
        </w:rPr>
        <w:t>GB 9685-2016</w:t>
      </w:r>
      <w:r w:rsidRPr="00D82FBD">
        <w:rPr>
          <w:rFonts w:eastAsia="仿宋_GB2312" w:hint="eastAsia"/>
          <w:sz w:val="32"/>
          <w:szCs w:val="32"/>
        </w:rPr>
        <w:t>已批准该物质作为添加剂用于食品接触用纸和纸板材料及制品，本次申请将其使用范围扩大至食品接触材料及制品用粘合剂。美国食品药品管理局</w:t>
      </w:r>
      <w:r w:rsidRPr="002539DC">
        <w:rPr>
          <w:rFonts w:eastAsia="仿宋_GB2312" w:hint="eastAsia"/>
          <w:sz w:val="32"/>
          <w:szCs w:val="32"/>
        </w:rPr>
        <w:t>和</w:t>
      </w:r>
      <w:r>
        <w:rPr>
          <w:rFonts w:eastAsia="仿宋_GB2312" w:hint="eastAsia"/>
          <w:sz w:val="32"/>
          <w:szCs w:val="32"/>
        </w:rPr>
        <w:t>欧盟</w:t>
      </w:r>
      <w:r w:rsidRPr="002539DC">
        <w:rPr>
          <w:rFonts w:eastAsia="仿宋_GB2312" w:hint="eastAsia"/>
          <w:sz w:val="32"/>
          <w:szCs w:val="32"/>
        </w:rPr>
        <w:t>委员会</w:t>
      </w:r>
      <w:r w:rsidRPr="00D82FBD">
        <w:rPr>
          <w:rFonts w:eastAsia="仿宋_GB2312" w:hint="eastAsia"/>
          <w:sz w:val="32"/>
          <w:szCs w:val="32"/>
        </w:rPr>
        <w:t>均允许该物质用于食品接触材料及制品用粘合剂。</w:t>
      </w:r>
    </w:p>
    <w:p w:rsidR="0014625C" w:rsidRPr="00D82FBD" w:rsidRDefault="0014625C" w:rsidP="0014625C">
      <w:pPr>
        <w:ind w:firstLineChars="200" w:firstLine="640"/>
        <w:rPr>
          <w:rFonts w:eastAsia="仿宋_GB2312" w:hint="eastAsia"/>
          <w:sz w:val="32"/>
          <w:szCs w:val="32"/>
        </w:rPr>
      </w:pPr>
      <w:r w:rsidRPr="00D82FBD">
        <w:rPr>
          <w:rFonts w:eastAsia="仿宋_GB2312" w:hint="eastAsia"/>
          <w:sz w:val="32"/>
          <w:szCs w:val="32"/>
        </w:rPr>
        <w:t xml:space="preserve">2. </w:t>
      </w:r>
      <w:r w:rsidRPr="00D82FBD">
        <w:rPr>
          <w:rFonts w:eastAsia="仿宋_GB2312" w:hint="eastAsia"/>
          <w:sz w:val="32"/>
          <w:szCs w:val="32"/>
        </w:rPr>
        <w:t>工艺必要性</w:t>
      </w:r>
    </w:p>
    <w:p w:rsidR="0014625C" w:rsidRPr="00D82FBD" w:rsidRDefault="0014625C" w:rsidP="0014625C">
      <w:pPr>
        <w:ind w:firstLineChars="200" w:firstLine="640"/>
        <w:rPr>
          <w:rFonts w:eastAsia="仿宋_GB2312" w:hint="eastAsia"/>
          <w:sz w:val="32"/>
          <w:szCs w:val="32"/>
        </w:rPr>
      </w:pPr>
      <w:r w:rsidRPr="00D82FBD">
        <w:rPr>
          <w:rFonts w:eastAsia="仿宋_GB2312" w:hint="eastAsia"/>
          <w:sz w:val="32"/>
          <w:szCs w:val="32"/>
        </w:rPr>
        <w:t>该物质用于水性聚丙烯酸粘合剂中起粘度调整作用。</w:t>
      </w:r>
    </w:p>
    <w:p w:rsidR="00DE004B" w:rsidRDefault="00DE004B" w:rsidP="0014625C">
      <w:bookmarkStart w:id="1" w:name="_GoBack"/>
      <w:bookmarkEnd w:id="1"/>
    </w:p>
    <w:sectPr w:rsidR="00DE0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83D" w:rsidRDefault="00AD383D" w:rsidP="0014625C">
      <w:r>
        <w:separator/>
      </w:r>
    </w:p>
  </w:endnote>
  <w:endnote w:type="continuationSeparator" w:id="0">
    <w:p w:rsidR="00AD383D" w:rsidRDefault="00AD383D" w:rsidP="00146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imesNewRomanPSM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83D" w:rsidRDefault="00AD383D" w:rsidP="0014625C">
      <w:r>
        <w:separator/>
      </w:r>
    </w:p>
  </w:footnote>
  <w:footnote w:type="continuationSeparator" w:id="0">
    <w:p w:rsidR="00AD383D" w:rsidRDefault="00AD383D" w:rsidP="00146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1C"/>
    <w:rsid w:val="0014625C"/>
    <w:rsid w:val="00A01E1C"/>
    <w:rsid w:val="00AD383D"/>
    <w:rsid w:val="00DE0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19667-5F8D-4960-A215-D18CCD2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4625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4625C"/>
    <w:rPr>
      <w:sz w:val="18"/>
      <w:szCs w:val="18"/>
    </w:rPr>
  </w:style>
  <w:style w:type="paragraph" w:styleId="a4">
    <w:name w:val="footer"/>
    <w:basedOn w:val="a"/>
    <w:link w:val="Char0"/>
    <w:uiPriority w:val="99"/>
    <w:unhideWhenUsed/>
    <w:rsid w:val="0014625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4625C"/>
    <w:rPr>
      <w:sz w:val="18"/>
      <w:szCs w:val="18"/>
    </w:rPr>
  </w:style>
  <w:style w:type="paragraph" w:styleId="a5">
    <w:name w:val="List Paragraph"/>
    <w:basedOn w:val="a"/>
    <w:uiPriority w:val="34"/>
    <w:qFormat/>
    <w:rsid w:val="0014625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奚瑶</dc:creator>
  <cp:keywords/>
  <dc:description/>
  <cp:lastModifiedBy>奚瑶</cp:lastModifiedBy>
  <cp:revision>2</cp:revision>
  <dcterms:created xsi:type="dcterms:W3CDTF">2019-08-20T02:55:00Z</dcterms:created>
  <dcterms:modified xsi:type="dcterms:W3CDTF">2019-08-20T02:55:00Z</dcterms:modified>
</cp:coreProperties>
</file>